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BF6" w:rsidRDefault="005064B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>Муниципальное автономное общеобразовательное учреждение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Богандинская средняя общеобразовательная школа №2</w:t>
      </w:r>
      <w:r>
        <w:rPr>
          <w:rFonts w:ascii="Times New Roman" w:eastAsia="Calibri" w:hAnsi="Times New Roman" w:cs="Times New Roman"/>
          <w:sz w:val="24"/>
          <w:szCs w:val="24"/>
          <w:lang w:val="ru-RU"/>
        </w:rPr>
        <w:br/>
        <w:t>Тюменского муниципального  района</w:t>
      </w:r>
    </w:p>
    <w:p w:rsidR="00141BF6" w:rsidRDefault="00892BF1" w:rsidP="00892BF1">
      <w:pPr>
        <w:jc w:val="center"/>
        <w:rPr>
          <w:b/>
          <w:bCs/>
        </w:rPr>
      </w:pPr>
      <w:r w:rsidRPr="00716A34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53B0D48F" wp14:editId="41D7662A">
            <wp:extent cx="7903839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33929"/>
                    <a:stretch/>
                  </pic:blipFill>
                  <pic:spPr bwMode="auto">
                    <a:xfrm>
                      <a:off x="0" y="0"/>
                      <a:ext cx="7915276" cy="2270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1BF6" w:rsidRDefault="005064BF">
      <w:pPr>
        <w:pStyle w:val="Default"/>
        <w:jc w:val="center"/>
      </w:pPr>
      <w:r>
        <w:rPr>
          <w:b/>
          <w:bCs/>
        </w:rPr>
        <w:t>рабочая программа</w:t>
      </w:r>
    </w:p>
    <w:p w:rsidR="00141BF6" w:rsidRDefault="005064BF">
      <w:pPr>
        <w:pStyle w:val="Default"/>
        <w:jc w:val="center"/>
      </w:pPr>
      <w:r>
        <w:rPr>
          <w:b/>
          <w:bCs/>
        </w:rPr>
        <w:t>по предмету «</w:t>
      </w:r>
      <w:r w:rsidR="00E13FAF">
        <w:rPr>
          <w:b/>
          <w:bCs/>
        </w:rPr>
        <w:t>Математика</w:t>
      </w:r>
      <w:r>
        <w:rPr>
          <w:b/>
          <w:bCs/>
        </w:rPr>
        <w:t xml:space="preserve">» </w:t>
      </w:r>
    </w:p>
    <w:p w:rsidR="00141BF6" w:rsidRDefault="005064BF">
      <w:pPr>
        <w:pStyle w:val="Default"/>
        <w:jc w:val="center"/>
      </w:pPr>
      <w:r>
        <w:rPr>
          <w:b/>
          <w:bCs/>
        </w:rPr>
        <w:t>для обучающегося  3 класса</w:t>
      </w:r>
    </w:p>
    <w:p w:rsidR="00141BF6" w:rsidRDefault="005064BF">
      <w:pPr>
        <w:pStyle w:val="ac"/>
        <w:ind w:left="0"/>
        <w:jc w:val="center"/>
        <w:rPr>
          <w:sz w:val="28"/>
          <w:szCs w:val="28"/>
        </w:rPr>
      </w:pPr>
      <w:r>
        <w:rPr>
          <w:sz w:val="28"/>
          <w:szCs w:val="28"/>
        </w:rPr>
        <w:t>С РАССТРОЙСТВАМИ АУТИСТИЧЕСКОГО СПЕКТРА</w:t>
      </w:r>
    </w:p>
    <w:p w:rsidR="00141BF6" w:rsidRDefault="005064BF">
      <w:pPr>
        <w:pStyle w:val="ac"/>
        <w:ind w:left="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(ВАРИАНТ 8.3)</w:t>
      </w:r>
    </w:p>
    <w:p w:rsidR="00141BF6" w:rsidRDefault="00141BF6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tbl>
      <w:tblPr>
        <w:tblW w:w="9648" w:type="dxa"/>
        <w:tblLayout w:type="fixed"/>
        <w:tblLook w:val="00A0" w:firstRow="1" w:lastRow="0" w:firstColumn="1" w:lastColumn="0" w:noHBand="0" w:noVBand="0"/>
      </w:tblPr>
      <w:tblGrid>
        <w:gridCol w:w="3985"/>
        <w:gridCol w:w="5663"/>
      </w:tblGrid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141BF6" w:rsidRDefault="00E13FA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Математика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Учебный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bottom w:val="single" w:sz="4" w:space="0" w:color="000000"/>
            </w:tcBorders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2025-2026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год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136</w:t>
            </w:r>
          </w:p>
        </w:tc>
      </w:tr>
      <w:tr w:rsidR="00141BF6">
        <w:tc>
          <w:tcPr>
            <w:tcW w:w="3985" w:type="dxa"/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неделю</w:t>
            </w:r>
            <w:proofErr w:type="spellEnd"/>
          </w:p>
        </w:tc>
        <w:tc>
          <w:tcPr>
            <w:tcW w:w="5662" w:type="dxa"/>
            <w:tcBorders>
              <w:top w:val="single" w:sz="4" w:space="0" w:color="000000"/>
              <w:bottom w:val="single" w:sz="4" w:space="0" w:color="000000"/>
            </w:tcBorders>
          </w:tcPr>
          <w:p w:rsidR="00141BF6" w:rsidRDefault="005064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4</w:t>
            </w:r>
          </w:p>
        </w:tc>
      </w:tr>
    </w:tbl>
    <w:p w:rsidR="00141BF6" w:rsidRDefault="00141BF6">
      <w:pPr>
        <w:rPr>
          <w:rFonts w:ascii="Times New Roman" w:eastAsia="Calibri" w:hAnsi="Times New Roman" w:cs="Times New Roman"/>
          <w:sz w:val="24"/>
          <w:szCs w:val="24"/>
        </w:rPr>
      </w:pPr>
    </w:p>
    <w:p w:rsidR="00141BF6" w:rsidRDefault="005064BF">
      <w:pPr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Учитель: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Цветцих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Л. Н.</w:t>
      </w:r>
    </w:p>
    <w:p w:rsidR="00141BF6" w:rsidRDefault="005064BF">
      <w:pPr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р.п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val="ru-RU"/>
        </w:rPr>
        <w:t>Богандинский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>, 2025 г.</w:t>
      </w:r>
    </w:p>
    <w:p w:rsidR="00141BF6" w:rsidRPr="00677E50" w:rsidRDefault="005064BF" w:rsidP="00677E50">
      <w:pPr>
        <w:pStyle w:val="Default"/>
        <w:spacing w:after="120"/>
        <w:ind w:firstLine="709"/>
        <w:jc w:val="center"/>
        <w:rPr>
          <w:sz w:val="28"/>
          <w:szCs w:val="28"/>
        </w:rPr>
      </w:pPr>
      <w:r w:rsidRPr="00677E50">
        <w:rPr>
          <w:b/>
          <w:bCs/>
          <w:sz w:val="28"/>
          <w:szCs w:val="28"/>
        </w:rPr>
        <w:lastRenderedPageBreak/>
        <w:t>1. Пояснительная записка</w:t>
      </w:r>
    </w:p>
    <w:p w:rsidR="00141BF6" w:rsidRPr="00677E50" w:rsidRDefault="005064BF" w:rsidP="00677E50">
      <w:pPr>
        <w:pStyle w:val="Default"/>
        <w:spacing w:after="120"/>
        <w:ind w:firstLine="709"/>
        <w:jc w:val="both"/>
        <w:rPr>
          <w:sz w:val="28"/>
          <w:szCs w:val="28"/>
        </w:rPr>
      </w:pPr>
      <w:proofErr w:type="gramStart"/>
      <w:r w:rsidRPr="00677E50">
        <w:rPr>
          <w:sz w:val="28"/>
          <w:szCs w:val="28"/>
        </w:rPr>
        <w:t>Данная рабочая программа учебного предмета «</w:t>
      </w:r>
      <w:r w:rsidR="00E13FAF" w:rsidRPr="00677E50">
        <w:rPr>
          <w:sz w:val="28"/>
          <w:szCs w:val="28"/>
        </w:rPr>
        <w:t>Математика</w:t>
      </w:r>
      <w:r w:rsidRPr="00677E50">
        <w:rPr>
          <w:sz w:val="28"/>
          <w:szCs w:val="28"/>
        </w:rPr>
        <w:t>» для обучающихся с расстройствами аутистического спектра с легкой умственной отсталостью (интеллектуальными нарушениями)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 с РАС на основании:</w:t>
      </w:r>
      <w:proofErr w:type="gramEnd"/>
    </w:p>
    <w:p w:rsidR="00141BF6" w:rsidRPr="00677E50" w:rsidRDefault="005064BF" w:rsidP="00677E50">
      <w:pPr>
        <w:pStyle w:val="af5"/>
        <w:spacing w:beforeAutospacing="0" w:after="120" w:afterAutospacing="0"/>
        <w:ind w:firstLine="709"/>
        <w:jc w:val="both"/>
        <w:rPr>
          <w:sz w:val="28"/>
          <w:szCs w:val="28"/>
        </w:rPr>
      </w:pPr>
      <w:r w:rsidRPr="00677E50">
        <w:rPr>
          <w:sz w:val="28"/>
          <w:szCs w:val="28"/>
        </w:rPr>
        <w:t>1. Федеральный закон от 29 декабря 2012 г. № 273-ФЗ «Об образовании в Российской Федерации» (далее – Федеральный закон об образовании);</w:t>
      </w:r>
    </w:p>
    <w:p w:rsidR="00141BF6" w:rsidRPr="00677E50" w:rsidRDefault="005064BF" w:rsidP="00677E50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Приказ Министерства просвещения Российской Федерации от 24.11.2022 №1025 «Об утверждении федеральной адаптированной образовательной программы основного общего образования для 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с ограниченными возможностями здоровья»</w:t>
      </w:r>
    </w:p>
    <w:p w:rsidR="00141BF6" w:rsidRPr="00677E50" w:rsidRDefault="005064BF" w:rsidP="00677E50">
      <w:pPr>
        <w:pStyle w:val="af5"/>
        <w:spacing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 w:rsidRPr="00677E50">
        <w:rPr>
          <w:color w:val="000000"/>
          <w:sz w:val="28"/>
          <w:szCs w:val="28"/>
        </w:rPr>
        <w:t>3. Приказ Министерства Просвещения Российской Федерации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</w:r>
    </w:p>
    <w:p w:rsidR="00141BF6" w:rsidRPr="00677E50" w:rsidRDefault="005064BF" w:rsidP="00677E50">
      <w:pPr>
        <w:pStyle w:val="af5"/>
        <w:spacing w:beforeAutospacing="0" w:after="120" w:afterAutospacing="0"/>
        <w:ind w:firstLine="709"/>
        <w:jc w:val="both"/>
        <w:rPr>
          <w:color w:val="000000"/>
          <w:sz w:val="28"/>
          <w:szCs w:val="28"/>
        </w:rPr>
      </w:pPr>
      <w:r w:rsidRPr="00677E50">
        <w:rPr>
          <w:color w:val="000000"/>
          <w:sz w:val="28"/>
          <w:szCs w:val="28"/>
        </w:rPr>
        <w:t xml:space="preserve">4. </w:t>
      </w:r>
      <w:proofErr w:type="gramStart"/>
      <w:r w:rsidRPr="00677E50">
        <w:rPr>
          <w:color w:val="000000"/>
          <w:sz w:val="28"/>
          <w:szCs w:val="28"/>
        </w:rPr>
        <w:t xml:space="preserve">ФАОП ООО МАОУ </w:t>
      </w:r>
      <w:proofErr w:type="spellStart"/>
      <w:r w:rsidRPr="00677E50">
        <w:rPr>
          <w:color w:val="000000"/>
          <w:sz w:val="28"/>
          <w:szCs w:val="28"/>
        </w:rPr>
        <w:t>Богандинской</w:t>
      </w:r>
      <w:proofErr w:type="spellEnd"/>
      <w:r w:rsidRPr="00677E50">
        <w:rPr>
          <w:color w:val="000000"/>
          <w:sz w:val="28"/>
          <w:szCs w:val="28"/>
        </w:rPr>
        <w:t xml:space="preserve"> СОШ №2 (согласовано на УС №8 от 30.08.2023 г, принято на ПС №1 от 30.08.2023, утверждено приказом директора </w:t>
      </w:r>
      <w:proofErr w:type="gramEnd"/>
    </w:p>
    <w:p w:rsidR="00677E50" w:rsidRDefault="00677E50" w:rsidP="00677E50">
      <w:pPr>
        <w:pStyle w:val="Default"/>
        <w:spacing w:after="120"/>
        <w:ind w:firstLine="709"/>
        <w:jc w:val="both"/>
        <w:rPr>
          <w:b/>
          <w:bCs/>
          <w:sz w:val="28"/>
          <w:szCs w:val="28"/>
        </w:rPr>
      </w:pPr>
    </w:p>
    <w:p w:rsidR="00141BF6" w:rsidRDefault="00677E50" w:rsidP="00677E50">
      <w:pPr>
        <w:pStyle w:val="Default"/>
        <w:spacing w:after="12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П</w:t>
      </w:r>
      <w:r w:rsidR="005064BF" w:rsidRPr="00677E50">
        <w:rPr>
          <w:b/>
          <w:bCs/>
          <w:sz w:val="28"/>
          <w:szCs w:val="28"/>
        </w:rPr>
        <w:t xml:space="preserve">рограмма направлена на достижение следующих целей: 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Целью обучения математике на уровне начального общего образования является овладение начальными элементарными математическими знаниями и </w:t>
      </w: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умениями</w:t>
      </w:r>
      <w:proofErr w:type="gramEnd"/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обучающимися с РАС 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с легкой умственной отсталостью (интеллектуальными нарушениями)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создающими основу для более системного и глубокого усвоения математических знаний в обучении на следующем этапе школьного образования, использования математических знаний в учебном процессе в рамках реализации междисциплинарных связей и для решения посильных практических задач повседневной жизни.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Изучение математики в начальной школе для обучающихся с РАС и лёгкой умственной отсталостью (интеллектуальными нарушениями) направлено на достижение следующих образовательных, коррекционно-развивающих и воспитательных задач: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системы доступных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математических знаний и умений, необходимых для решения как учебных, так и пра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тических задач, их дальнейшего углубления и расширения;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коррекция нарушений познавательной сферы, высших психических процессов средствами математики с учетом их индив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дуальных возможностей;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коррекция нарушений и развитие эмоционально-волевой сферы и поведения в процессе организованной де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тельности;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положительных качеств личности, в частности аккуратности, настойчивости, трудолюбия, сам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стоятельности, умения работать вместе с другими обучающимися для достижения общих целей в процессе обучения мат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матике, ум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ния договариваться;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коррекция нарушений социально-коммуникативного развития, расширение и систематизация социальных пре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ставлений и понятий за счёт связи обучения математике, использования личного опыта и усвоенных ранее математических знаний и умений в повседневной жизни. </w:t>
      </w:r>
    </w:p>
    <w:p w:rsidR="00141BF6" w:rsidRPr="00677E50" w:rsidRDefault="00141BF6" w:rsidP="00677E50">
      <w:pPr>
        <w:tabs>
          <w:tab w:val="left" w:pos="0"/>
        </w:tabs>
        <w:spacing w:after="120" w:line="240" w:lineRule="auto"/>
        <w:ind w:left="142" w:right="141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41BF6" w:rsidRPr="00677E50" w:rsidRDefault="005064BF" w:rsidP="00677E50">
      <w:pPr>
        <w:pStyle w:val="Default"/>
        <w:spacing w:after="120"/>
        <w:ind w:left="720" w:firstLine="709"/>
        <w:jc w:val="center"/>
        <w:rPr>
          <w:b/>
          <w:bCs/>
          <w:sz w:val="28"/>
          <w:szCs w:val="28"/>
        </w:rPr>
      </w:pPr>
      <w:r w:rsidRPr="00677E50">
        <w:rPr>
          <w:b/>
          <w:bCs/>
          <w:sz w:val="28"/>
          <w:szCs w:val="28"/>
        </w:rPr>
        <w:t>2. Общая характеристика учебного предмета, коррекционного курса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Целью обучения математике на уровне начального общего образования является овладение начальными элементарными математическими знаниями и </w:t>
      </w: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умениями</w:t>
      </w:r>
      <w:proofErr w:type="gramEnd"/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обучающимися с РАС 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с легкой умственной отсталостью (интеллектуальными нарушениями)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создающими основу для более системного и глубокого усвоения математических знаний в обучении на следующем этапе школьного образования, использования математических знаний в учебном процессе в рамках реализации междисциплинарных связей и для решения посильных практических задач повседневной жизни.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Изучение математики в начальной школе для обучающихся с РАС и лёгкой умственной отсталостью (интеллектуальными нарушениями) направлено на достижение следующих образовательных, коррекционно-развивающих и воспитательных задач: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формирование системы доступных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математических знаний и умений, необходимых для решения как учебных, так и пра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тических задач, их дальнейшего углубления и расширения;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коррекция нарушений познавательной сферы, высших психических процессов средствами математики с учетом их индив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дуальных возможностей;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коррекция нарушений и развитие эмоционально-волевой сферы и поведения в процессе организованной де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тельности;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положительных качеств личности, в частности аккуратности, настойчивости, трудолюбия, сам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стоятельности, умения работать вместе с другими обучающимися для достижения общих целей в процессе обучения мат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матике, ум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677E50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ния договариваться;</w:t>
      </w:r>
    </w:p>
    <w:p w:rsidR="00E13FAF" w:rsidRPr="00677E50" w:rsidRDefault="00E13FAF" w:rsidP="00677E50">
      <w:pPr>
        <w:pStyle w:val="af6"/>
        <w:numPr>
          <w:ilvl w:val="0"/>
          <w:numId w:val="7"/>
        </w:numPr>
        <w:suppressAutoHyphens w:val="0"/>
        <w:spacing w:after="120" w:line="240" w:lineRule="auto"/>
        <w:ind w:left="0" w:right="154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коррекция нарушений социально-коммуникативного развития, расширение и систематизация социальных пре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д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ставлений и понятий за счёт связи обучения математике, использования личного опыта и усвоенных ранее математических знаний и умений в повседневной жизни. </w:t>
      </w:r>
    </w:p>
    <w:p w:rsidR="006C3A8E" w:rsidRPr="00677E50" w:rsidRDefault="006C3A8E" w:rsidP="00677E50">
      <w:pPr>
        <w:pStyle w:val="Default"/>
        <w:spacing w:after="120"/>
        <w:ind w:firstLine="709"/>
        <w:jc w:val="center"/>
        <w:rPr>
          <w:b/>
          <w:bCs/>
          <w:sz w:val="28"/>
          <w:szCs w:val="28"/>
        </w:rPr>
      </w:pPr>
    </w:p>
    <w:p w:rsidR="006C3A8E" w:rsidRPr="00677E50" w:rsidRDefault="006C3A8E" w:rsidP="00677E50">
      <w:pPr>
        <w:pStyle w:val="Default"/>
        <w:spacing w:after="120"/>
        <w:ind w:firstLine="709"/>
        <w:jc w:val="center"/>
        <w:rPr>
          <w:b/>
          <w:bCs/>
          <w:sz w:val="28"/>
          <w:szCs w:val="28"/>
        </w:rPr>
      </w:pPr>
    </w:p>
    <w:p w:rsidR="00141BF6" w:rsidRPr="00677E50" w:rsidRDefault="005064BF" w:rsidP="00677E50">
      <w:pPr>
        <w:pStyle w:val="Default"/>
        <w:spacing w:after="120"/>
        <w:ind w:firstLine="709"/>
        <w:jc w:val="center"/>
        <w:rPr>
          <w:b/>
          <w:bCs/>
          <w:sz w:val="28"/>
          <w:szCs w:val="28"/>
        </w:rPr>
      </w:pPr>
      <w:r w:rsidRPr="00677E50">
        <w:rPr>
          <w:b/>
          <w:bCs/>
          <w:sz w:val="28"/>
          <w:szCs w:val="28"/>
        </w:rPr>
        <w:t>3. Описание места учебного предмета, коррекционного курса в учебном плане.</w:t>
      </w:r>
    </w:p>
    <w:p w:rsidR="00E13FAF" w:rsidRPr="00677E50" w:rsidRDefault="00E13FAF" w:rsidP="00677E50">
      <w:pPr>
        <w:pStyle w:val="Default"/>
        <w:tabs>
          <w:tab w:val="left" w:pos="5556"/>
        </w:tabs>
        <w:spacing w:after="120"/>
        <w:ind w:firstLine="709"/>
        <w:rPr>
          <w:b/>
          <w:sz w:val="28"/>
          <w:szCs w:val="28"/>
        </w:rPr>
      </w:pPr>
      <w:r w:rsidRPr="00677E50">
        <w:rPr>
          <w:sz w:val="28"/>
          <w:szCs w:val="28"/>
        </w:rPr>
        <w:t xml:space="preserve">В учебном плане на изучение математики в каждом классе начальной школы отводится 3 часа в неделю в первом и втором дополнительном и первом классе, по 4 часа в неделю со второго по 4 класс, то есть всего 705 часов. Из них: в первом и втором дополнительном, первом классах по 99 часов, во втором, </w:t>
      </w:r>
      <w:r w:rsidRPr="00677E50">
        <w:rPr>
          <w:b/>
          <w:sz w:val="28"/>
          <w:szCs w:val="28"/>
        </w:rPr>
        <w:t>третьем и четвёртом классе по 136 часов.</w:t>
      </w:r>
    </w:p>
    <w:p w:rsidR="006C3A8E" w:rsidRPr="00677E50" w:rsidRDefault="006C3A8E" w:rsidP="00677E50">
      <w:pPr>
        <w:pStyle w:val="Default"/>
        <w:spacing w:after="120"/>
        <w:ind w:firstLine="709"/>
        <w:jc w:val="center"/>
        <w:rPr>
          <w:b/>
          <w:sz w:val="28"/>
          <w:szCs w:val="28"/>
        </w:rPr>
      </w:pPr>
    </w:p>
    <w:p w:rsidR="00141BF6" w:rsidRPr="00677E50" w:rsidRDefault="005064BF" w:rsidP="00677E50">
      <w:pPr>
        <w:pStyle w:val="Default"/>
        <w:spacing w:after="120"/>
        <w:ind w:firstLine="709"/>
        <w:jc w:val="center"/>
        <w:rPr>
          <w:b/>
          <w:sz w:val="28"/>
          <w:szCs w:val="28"/>
        </w:rPr>
      </w:pPr>
      <w:r w:rsidRPr="00677E50">
        <w:rPr>
          <w:b/>
          <w:sz w:val="28"/>
          <w:szCs w:val="28"/>
        </w:rPr>
        <w:t xml:space="preserve">4. </w:t>
      </w:r>
      <w:r w:rsidRPr="00677E50">
        <w:rPr>
          <w:b/>
          <w:bCs/>
          <w:sz w:val="28"/>
          <w:szCs w:val="28"/>
        </w:rPr>
        <w:t>Описание ценностных ориентиров содержания учебного предмета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Планируемые результаты включают личностные результаты за период обучения и предметные достижения </w:t>
      </w: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proofErr w:type="gramEnd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, отражающие достижения за каждый год обучения в начальной школе.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тематическом планировании раскрывается программное содержание по всем разделам (темам) содержания обучения математики в каждом классе, представлены дифференцированные виды деятельности, которые рекомендуется использовать при изучении той или иной темы (раздела) с учетом минимального и достаточного уровней достижения результатов, а также с учетом образовательных потребностей обучающихся с РАС с легкой умственной отсталостью </w:t>
      </w:r>
      <w:r w:rsidRPr="00677E50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spellStart"/>
      <w:r w:rsidRPr="00677E50">
        <w:rPr>
          <w:rFonts w:ascii="Times New Roman" w:eastAsia="Times New Roman" w:hAnsi="Times New Roman" w:cs="Times New Roman"/>
          <w:sz w:val="28"/>
          <w:szCs w:val="28"/>
        </w:rPr>
        <w:t>интеллектуальными</w:t>
      </w:r>
      <w:proofErr w:type="spellEnd"/>
      <w:r w:rsidRPr="00677E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677E50">
        <w:rPr>
          <w:rFonts w:ascii="Times New Roman" w:eastAsia="Times New Roman" w:hAnsi="Times New Roman" w:cs="Times New Roman"/>
          <w:sz w:val="28"/>
          <w:szCs w:val="28"/>
        </w:rPr>
        <w:t>нарушениями</w:t>
      </w:r>
      <w:proofErr w:type="spellEnd"/>
      <w:r w:rsidRPr="00677E50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gramEnd"/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При овладении математическими представлениями, умениями и знаниями обучающиеся с РАС с легкой умственной отсталостью (интеллектуальными нарушениями) испытывают ряд трудностей, напрямую связанными со спецификой психофизического развития, характерными для многих обучающихся этой категории. Трудности  формирования и систематизации социальных представлений, фрагментарность представлений об окружающем мире, сложности понимания некоторых бытовых понятий, недостаточность коммуникативн</w:t>
      </w: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о-</w:t>
      </w:r>
      <w:proofErr w:type="gramEnd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речевых навыков оказывают негативное влияние на формирование системы математических знаний, в частности многие обучающиеся этой категории испытывают трудности при освоении пространственно- временных представлений, целостного восприятия целей и последовательности действий, содержания в виде схем, решении задач, использовании имеющихся умений в повседневной жизни. 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Недостаточность коммуникативно-речевого развития обучающихся с РАС и лёгкой умственной отсталостью (интеллектуальными нарушениями) приводит к сложностям сообщения педагогу о необходимости помощи, запроса на объяснение или получения дополнительной информации, недостаточность словарного запаса, </w:t>
      </w: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связанная</w:t>
      </w:r>
      <w:proofErr w:type="gramEnd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том числе и с дефицитом социальных представлений, приводит к недостаточности понимания условий, определения алгоритма действий, отчуждению смысла, формальному выполнению заданий. </w:t>
      </w:r>
    </w:p>
    <w:p w:rsidR="00E13FAF" w:rsidRPr="00677E50" w:rsidRDefault="00E13FAF" w:rsidP="00677E50">
      <w:pPr>
        <w:spacing w:after="120" w:line="240" w:lineRule="auto"/>
        <w:ind w:right="15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proofErr w:type="gramStart"/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Так как для многих обучающихся с РАС и лёгкой умственной отсталостью (интеллектуальными нарушениями) сильной стороной психического развития выступает зрительное восприятие и память, то большое значение для усвоения программного материала играет использование визуальных опор, использование разнообразной наглядности (натуральной, графической, а в дальнейшем и символической), обязательное включение заданий, обеспечивающих активное использование личного опыта обучающихся в процессе освоения математического содержания. </w:t>
      </w:r>
      <w:proofErr w:type="gramEnd"/>
    </w:p>
    <w:p w:rsidR="00141BF6" w:rsidRPr="00677E50" w:rsidRDefault="00141BF6" w:rsidP="00677E50">
      <w:pPr>
        <w:pStyle w:val="ac"/>
        <w:spacing w:after="120"/>
        <w:ind w:left="0" w:right="0" w:firstLine="709"/>
        <w:rPr>
          <w:color w:val="000000"/>
          <w:sz w:val="28"/>
          <w:szCs w:val="28"/>
          <w:lang w:eastAsia="ru-RU"/>
        </w:rPr>
      </w:pPr>
    </w:p>
    <w:p w:rsidR="00141BF6" w:rsidRPr="00677E50" w:rsidRDefault="005064BF" w:rsidP="00677E50">
      <w:pPr>
        <w:pStyle w:val="Default"/>
        <w:spacing w:after="120"/>
        <w:ind w:firstLine="709"/>
        <w:jc w:val="center"/>
        <w:rPr>
          <w:b/>
          <w:sz w:val="28"/>
          <w:szCs w:val="28"/>
        </w:rPr>
      </w:pPr>
      <w:r w:rsidRPr="00677E50">
        <w:rPr>
          <w:b/>
          <w:bCs/>
          <w:sz w:val="28"/>
          <w:szCs w:val="28"/>
        </w:rPr>
        <w:t xml:space="preserve">5. </w:t>
      </w:r>
      <w:r w:rsidRPr="00677E50">
        <w:rPr>
          <w:b/>
          <w:sz w:val="28"/>
          <w:szCs w:val="28"/>
        </w:rPr>
        <w:t>Планируемые результаты освоения учебного предмета «</w:t>
      </w:r>
      <w:r w:rsidR="00E13FAF" w:rsidRPr="00677E50">
        <w:rPr>
          <w:b/>
          <w:sz w:val="28"/>
          <w:szCs w:val="28"/>
        </w:rPr>
        <w:t>Математика</w:t>
      </w:r>
      <w:r w:rsidRPr="00677E50">
        <w:rPr>
          <w:b/>
          <w:sz w:val="28"/>
          <w:szCs w:val="28"/>
        </w:rPr>
        <w:t>» 3 класс</w:t>
      </w:r>
    </w:p>
    <w:p w:rsidR="00E13FAF" w:rsidRPr="00677E50" w:rsidRDefault="00E13FAF" w:rsidP="00677E50">
      <w:pPr>
        <w:spacing w:after="120" w:line="240" w:lineRule="auto"/>
        <w:ind w:firstLine="709"/>
        <w:rPr>
          <w:rFonts w:ascii="Times New Roman" w:hAnsi="Times New Roman" w:cs="Times New Roman"/>
          <w:bCs/>
          <w:iCs/>
          <w:sz w:val="28"/>
          <w:szCs w:val="28"/>
          <w:u w:val="single"/>
          <w:lang w:val="ru-RU" w:eastAsia="ru-RU"/>
        </w:rPr>
      </w:pPr>
      <w:r w:rsidRPr="00677E50">
        <w:rPr>
          <w:rFonts w:ascii="Times New Roman" w:hAnsi="Times New Roman" w:cs="Times New Roman"/>
          <w:bCs/>
          <w:sz w:val="28"/>
          <w:szCs w:val="28"/>
          <w:lang w:val="ru-RU" w:eastAsia="ru-RU"/>
        </w:rPr>
        <w:t>ПРЕДМЕТНЫЕ РЕЗУЛЬТАТЫ ТРЕТИЙ КЛАСС:</w:t>
      </w:r>
    </w:p>
    <w:p w:rsidR="00E13FAF" w:rsidRPr="00677E50" w:rsidRDefault="00E13FAF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ru-RU" w:eastAsia="ru-RU"/>
        </w:rPr>
      </w:pPr>
      <w:r w:rsidRPr="0067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val="ru-RU" w:eastAsia="ru-RU"/>
        </w:rPr>
        <w:t>Минимальный уровень: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Владеет представления о нумерации в пределах 100;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Умеет читать, записывать числа в пределах 100;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Знает о том, зачем нужны счеты, умеет пользоваться счетами при пошаговой помощи учителя;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Умеет присчитывать, отсчитывать по единице в пределах 20;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Сравнивает числа, стоящие рядом в числовом ряду по количеству десятков и единиц;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Уменьшение и увеличение чисел на несколько десятков, единиц;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Знает назначение, название наличных денег (купюры и монеты), читает их достоинство;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Умеет разменивать купюры при пошаговой помощи учителя;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Владеет представлениями </w:t>
      </w:r>
      <w:proofErr w:type="gramStart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</w:t>
      </w:r>
      <w:proofErr w:type="gramEnd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единицах измерения времени: час, минута;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Выкладывает последовательность месяцев, в том числе с опорой на наглядность;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Знает о том, что такое календарь, для чего он нужен;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определять время по часам с точностью до часа;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Умеет выполнять действия сложения и вычитания в пределах 100 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с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без перехода через разряд;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Владеет умениями выполнения умножения и деления по алгоритму при помощи учителя;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Решает простые задачи на нахождение суммы, разности;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решать простые задачи на нахождение произведения, частного, увеличения и уменьшения в несколько раз при опоре на алгоритм и пошаговой помощи учителя;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строить отрезок заданной длины;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Умеет при организующей помощи учителя строить многоугольники. </w:t>
      </w:r>
    </w:p>
    <w:p w:rsidR="00E13FAF" w:rsidRPr="00677E50" w:rsidRDefault="00E13FAF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</w:pPr>
      <w:proofErr w:type="spellStart"/>
      <w:r w:rsidRPr="0067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Достаточный</w:t>
      </w:r>
      <w:proofErr w:type="spellEnd"/>
      <w:r w:rsidRPr="0067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 xml:space="preserve"> </w:t>
      </w:r>
      <w:proofErr w:type="spellStart"/>
      <w:r w:rsidRPr="0067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уровень</w:t>
      </w:r>
      <w:proofErr w:type="spellEnd"/>
      <w:r w:rsidRPr="00677E5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u w:val="single"/>
          <w:lang w:eastAsia="ru-RU"/>
        </w:rPr>
        <w:t>: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Владеет представления о нумерации в пределах 100;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Умеет получать, читать, записывать числа в пределах 100;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Владеет умением выделять в двухзначных числах единицы, десятки;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Умеет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считать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десятками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до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100;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Знает о том, зачем нужны счеты, пользуется счетами при организующей помощи учителя;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Умеет присчитывать, отсчитывать по единице в пределах 100;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Сравнивает числа, стоящие рядом в числовом ряду по количеству десятков и единиц;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Считает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равными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группами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(2,3,4,5);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Умеет уменьшать и увеличивать чисел на несколько десятков, единиц;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Владеет представлениями о четных и нечетных числах.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Знает назначение, название наличных денег (купюры и монеты), читает их достоинство;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Знает, что рубль состоит из 100 копеек;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Умеет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разменивать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купюры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lastRenderedPageBreak/>
        <w:t>Знает единицы измерения длины (</w:t>
      </w:r>
      <w:proofErr w:type="gramStart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см</w:t>
      </w:r>
      <w:proofErr w:type="gramEnd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,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дм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, м);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Знает, что в метре сто см, в метре 10 </w:t>
      </w:r>
      <w:proofErr w:type="spellStart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дм</w:t>
      </w:r>
      <w:proofErr w:type="spellEnd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Владеет представлениями об измерении массы (1кг);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Владеет представлениями </w:t>
      </w:r>
      <w:proofErr w:type="gramStart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</w:t>
      </w:r>
      <w:proofErr w:type="gramEnd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единицах измерения емкости (1л);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Владеет представлениями </w:t>
      </w:r>
      <w:proofErr w:type="gramStart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об</w:t>
      </w:r>
      <w:proofErr w:type="gramEnd"/>
      <w:r w:rsidRPr="00677E50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единицах измерения времени: минута, год;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Знает последовательность месяцев в году, выкладывает последовательность месяцев, в том числе с опорой на наглядность;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Знает о том, что такое календарь, для чего он нужен;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определять время по часам с точностью до 5 минут;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выполнять действия сложения и вычитания в пределах 100 с переходом через разряд;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Знает названия компонентов и результатов сложения и вычитания;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Владеет навыками выполнения умножения и деления;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Может заменять действия умножения сложением;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Решает простые задачи на нахождение произведения, частного, увеличения и уменьшения в несколько раз;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при организующей помощи учителя решать задачи в два действия;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Умеет строить отрезок больше (меньше) данного, равного 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данному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Имеет представление о том, что такое окружность, дуга, радиус, центр окружности;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Имеет представление о многоугольниках, названиях многоугольников, частях многоугольников;</w:t>
      </w:r>
    </w:p>
    <w:p w:rsidR="00E13FAF" w:rsidRPr="00677E50" w:rsidRDefault="00E13FAF" w:rsidP="00677E50">
      <w:pPr>
        <w:pStyle w:val="af6"/>
        <w:numPr>
          <w:ilvl w:val="0"/>
          <w:numId w:val="9"/>
        </w:numPr>
        <w:shd w:val="clear" w:color="auto" w:fill="FFFFFF"/>
        <w:suppressAutoHyphens w:val="0"/>
        <w:spacing w:after="120" w:line="240" w:lineRule="auto"/>
        <w:ind w:left="0" w:firstLine="709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Умеет при организующей помощи учителя строить многоугольники и называть, записывать названия мног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угольников в зависимости от названия углов. </w:t>
      </w:r>
    </w:p>
    <w:p w:rsidR="00975CAC" w:rsidRPr="00677E50" w:rsidRDefault="00975CAC" w:rsidP="00677E50">
      <w:pPr>
        <w:spacing w:after="120" w:line="240" w:lineRule="auto"/>
        <w:ind w:firstLine="709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141BF6" w:rsidRPr="00677E50" w:rsidRDefault="00141BF6" w:rsidP="00677E50">
      <w:pPr>
        <w:spacing w:after="120" w:line="240" w:lineRule="auto"/>
        <w:ind w:left="1494"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41BF6" w:rsidRPr="00677E50" w:rsidRDefault="006C3A8E" w:rsidP="00677E5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6. Содержание программы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sz w:val="28"/>
          <w:szCs w:val="28"/>
          <w:lang w:val="ru-RU"/>
        </w:rPr>
        <w:t>Нумерация</w:t>
      </w:r>
      <w:r w:rsidRPr="00677E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Нумерация чисел в пределах 100. Получение, чтение, запись круглых десятков. Счёт десятками до 100. Получение двузначных чисел из десятков и единиц, их запись. Разложение полных двузначных чисел на десятки и единицы. Счеты. Использование счетов при выкладывании чисел в пределах 100 на счетах. Числовой ряд 1—100. счёт в пределах 100 (количественный и порядковый). Присчитывание, отсчитывание по единице, равными числовыми группами по 2, по 5, по 3,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 4 (в прямой и обратной последовательности).      Сравнение чисел: сравнение чисел, стоящих рядом в числовом ряду, сравнение чисел по количеству десятков и единиц. Увеличение, уменьшение чисел на несколько десятков, единиц. Чётные и нечётные числа. 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sz w:val="28"/>
          <w:szCs w:val="28"/>
          <w:lang w:val="ru-RU"/>
        </w:rPr>
        <w:t>Единицы измерения и их соотношения.</w:t>
      </w:r>
      <w:r w:rsidRPr="00677E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Деньги. Бумажные купюры достоинством 50 р., 100 р. Монета 50к. Замена нескольких бумажных купюр по 5 р., 10 р. (монет по 10 к., 50 к.) одной купюрой 50 р., 100 р. (монетой 50 к.). Размен бумажных купюр достоинством 50 р., 100 р. (монеты 50 к.) по 10 р., 5 р. (по 10 к., 50 к.). Соотношение: 1 р. = 100 к.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Единица измерения длины: метр (1 м). Соотношения: 1 м = 10 </w:t>
      </w:r>
      <w:proofErr w:type="spellStart"/>
      <w:r w:rsidRPr="00677E50">
        <w:rPr>
          <w:rFonts w:ascii="Times New Roman" w:hAnsi="Times New Roman" w:cs="Times New Roman"/>
          <w:sz w:val="28"/>
          <w:szCs w:val="28"/>
          <w:lang w:val="ru-RU"/>
        </w:rPr>
        <w:t>дм</w:t>
      </w:r>
      <w:proofErr w:type="spell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, 1 м = 100 </w:t>
      </w:r>
      <w:proofErr w:type="spellStart"/>
      <w:r w:rsidRPr="00677E50">
        <w:rPr>
          <w:rFonts w:ascii="Times New Roman" w:hAnsi="Times New Roman" w:cs="Times New Roman"/>
          <w:sz w:val="28"/>
          <w:szCs w:val="28"/>
          <w:lang w:val="ru-RU"/>
        </w:rPr>
        <w:t>см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.Е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>диница</w:t>
      </w:r>
      <w:proofErr w:type="spell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измерения массы: килограмм (1 кг). Единица измерения ёмкости: литр (1 л). Единицы измерения времени: минута, год. Обозначение: 1 мин, 1 год. Последовательность месяцев в </w:t>
      </w:r>
      <w:proofErr w:type="spellStart"/>
      <w:r w:rsidRPr="00677E50">
        <w:rPr>
          <w:rFonts w:ascii="Times New Roman" w:hAnsi="Times New Roman" w:cs="Times New Roman"/>
          <w:sz w:val="28"/>
          <w:szCs w:val="28"/>
          <w:lang w:val="ru-RU"/>
        </w:rPr>
        <w:t>году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.С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>оотношения</w:t>
      </w:r>
      <w:proofErr w:type="spell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: 1 ч = 60 мин, 1 </w:t>
      </w:r>
      <w:proofErr w:type="spellStart"/>
      <w:r w:rsidRPr="00677E50">
        <w:rPr>
          <w:rFonts w:ascii="Times New Roman" w:hAnsi="Times New Roman" w:cs="Times New Roman"/>
          <w:sz w:val="28"/>
          <w:szCs w:val="28"/>
          <w:lang w:val="ru-RU"/>
        </w:rPr>
        <w:t>сут</w:t>
      </w:r>
      <w:proofErr w:type="spell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. = 24 ч, 1 мес. = 28, 29, 30, 31 </w:t>
      </w:r>
      <w:proofErr w:type="spellStart"/>
      <w:r w:rsidRPr="00677E50">
        <w:rPr>
          <w:rFonts w:ascii="Times New Roman" w:hAnsi="Times New Roman" w:cs="Times New Roman"/>
          <w:sz w:val="28"/>
          <w:szCs w:val="28"/>
          <w:lang w:val="ru-RU"/>
        </w:rPr>
        <w:t>сут</w:t>
      </w:r>
      <w:proofErr w:type="spell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., 1 год = 12 мес. 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Календарь. Назначение календаря.  Отрывной календарь и табель-календарь. Порядок месяцев, их </w:t>
      </w:r>
      <w:proofErr w:type="spellStart"/>
      <w:r w:rsidRPr="00677E50">
        <w:rPr>
          <w:rFonts w:ascii="Times New Roman" w:hAnsi="Times New Roman" w:cs="Times New Roman"/>
          <w:sz w:val="28"/>
          <w:szCs w:val="28"/>
          <w:lang w:val="ru-RU"/>
        </w:rPr>
        <w:t>названия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.О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>пределение</w:t>
      </w:r>
      <w:proofErr w:type="spell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времени по часам с точностью до получаса, четверти часа, до 5 мин (10 ч 45 мин и без 15 мин 11 ч). Называние времени по часам. Соотнесение времени и частей суток.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Чтение и запись чисел, выраженных одной единицей измерения. Сравнение записей, полученных при счете и измерении. 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bCs/>
          <w:sz w:val="28"/>
          <w:szCs w:val="28"/>
          <w:lang w:val="ru-RU"/>
        </w:rPr>
        <w:t>Арифметические действия.</w:t>
      </w:r>
      <w:r w:rsidRPr="00677E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Сложение и вычитание чисел в пределах 20 с переходом через десяток. Сложение и вычитание чисел в пределах 100 без перехода через разряд (60 + 30, 60 + 7, 60 + 17, 65 + 1, 61 + 7, 61 + 27, 61 + 9, 61 + 29, 92 + 8, 61 + 39 и соответствующие случаи вычитания). Называние компонентов и результатов сложения и вычитания. Нуль как компонент сложения и вычитания, результат вычитания. 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>Понятие умножения. Умножение как сложение нескольких одинаковых слагаемых. Знак умножения. Замена сложения одинаковых слагаемых умножением, замена умножения сложением.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Запись действия умножения, чтение действий умножения. Деление на две равные части, или пополам. Деление предметных совокупностей на 2, 3, 4, 5 равных частей (поровну), запись деления предметных совокупностей на равные части арифметическим действием деления. Знак деления «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:»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. Чтение действия деления </w:t>
      </w:r>
      <w:r w:rsidRPr="00677E5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ru-RU" w:eastAsia="ru-RU"/>
        </w:rPr>
        <w:t>(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при наличии возможности с учетом уровня развития устной речи)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. Таблица умножения числа на 2. Называние компонентов и результата умножения </w:t>
      </w:r>
      <w:r w:rsidRPr="00677E5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ru-RU" w:eastAsia="ru-RU"/>
        </w:rPr>
        <w:t>(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при наличии возможности с учетом уровня развития устной речи)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. Таблица деления числа на 2. Называние компонентов и результата деления </w:t>
      </w:r>
      <w:r w:rsidRPr="00677E50"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  <w:lang w:val="ru-RU" w:eastAsia="ru-RU"/>
        </w:rPr>
        <w:t>(</w:t>
      </w: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t>при наличии возможности с учетом уровня развития устной речи)</w:t>
      </w:r>
      <w:r w:rsidRPr="00677E50">
        <w:rPr>
          <w:rFonts w:ascii="Times New Roman" w:hAnsi="Times New Roman" w:cs="Times New Roman"/>
          <w:sz w:val="28"/>
          <w:szCs w:val="28"/>
          <w:lang w:val="ru-RU"/>
        </w:rPr>
        <w:t>. Взаимосвязь действий умножения и деления. Таблица умножения чисел на 3, 4, 5 и деления на 3, 4, 5 равных частей в пределах 20. Переместительное свойство умножения. Взаимосвязь таблиц умножения и деления. Увеличение (уменьшение) числа в несколько раз. Скобки. Последовательность решения примеров с действиями в скобках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Простые арифметические задачи на нахождение произведения, частного (деление на равные части); увеличение в несколько раз, уменьшение в несколько раз. Вычисление стоимости на основе зависимости между ценой, количеством и стоимостью. Составные арифметические задачи в два действия, составленные из ранее решаемых простых задач.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77E50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Геометрический материал 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Построение отрезка больше (меньше) данного, равного </w:t>
      </w:r>
      <w:proofErr w:type="gramStart"/>
      <w:r w:rsidRPr="00677E50">
        <w:rPr>
          <w:rFonts w:ascii="Times New Roman" w:hAnsi="Times New Roman" w:cs="Times New Roman"/>
          <w:sz w:val="28"/>
          <w:szCs w:val="28"/>
          <w:lang w:val="ru-RU"/>
        </w:rPr>
        <w:t>данному</w:t>
      </w:r>
      <w:proofErr w:type="gramEnd"/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. Пересечение линий (отрезков), точка пересечения. Обозначение точки пересечения буквой.  Окружность, круг. Циркуль. Центр и радиус. Построение окружности с помощью циркуля Обозначение центра окружности буквой О. Дуга как часть окружности. </w:t>
      </w:r>
    </w:p>
    <w:p w:rsidR="00E13FAF" w:rsidRPr="00677E50" w:rsidRDefault="00E13FAF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hAnsi="Times New Roman" w:cs="Times New Roman"/>
          <w:sz w:val="28"/>
          <w:szCs w:val="28"/>
          <w:lang w:val="ru-RU"/>
        </w:rPr>
        <w:t xml:space="preserve">Многоугольники. Вершины, стороны, углы многоугольника. Название многоугольника в зависимости от количества углов. Измерение сторон, вычерчивание по данным вершинам. Четырёхугольник. Прямоугольник (квадрат). Противоположные стороны. Свойства сторон, углов. </w:t>
      </w:r>
    </w:p>
    <w:p w:rsidR="006C3A8E" w:rsidRPr="00677E50" w:rsidRDefault="006C3A8E" w:rsidP="00677E50">
      <w:pPr>
        <w:spacing w:after="12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C3A8E" w:rsidRPr="00677E50" w:rsidRDefault="006C3A8E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41BF6" w:rsidRDefault="00141BF6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77E50" w:rsidRPr="00677E50" w:rsidRDefault="00677E50" w:rsidP="00677E5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141BF6" w:rsidRPr="00677E50" w:rsidRDefault="005064BF" w:rsidP="00677E50">
      <w:pPr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77E50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>7. Тематическое планирование</w:t>
      </w:r>
    </w:p>
    <w:p w:rsidR="00E13FAF" w:rsidRPr="00677E50" w:rsidRDefault="00E13FAF" w:rsidP="00E13FAF">
      <w:pPr>
        <w:keepNext/>
        <w:keepLines/>
        <w:spacing w:before="240" w:after="0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677E50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ТРЕТИЙ КЛАСС (136 часов)</w:t>
      </w:r>
    </w:p>
    <w:p w:rsidR="00E13FAF" w:rsidRPr="00677E50" w:rsidRDefault="00E13FAF" w:rsidP="00E13FA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Style w:val="12"/>
        <w:tblW w:w="14029" w:type="dxa"/>
        <w:tblLayout w:type="fixed"/>
        <w:tblLook w:val="04A0" w:firstRow="1" w:lastRow="0" w:firstColumn="1" w:lastColumn="0" w:noHBand="0" w:noVBand="1"/>
      </w:tblPr>
      <w:tblGrid>
        <w:gridCol w:w="675"/>
        <w:gridCol w:w="2155"/>
        <w:gridCol w:w="255"/>
        <w:gridCol w:w="454"/>
        <w:gridCol w:w="3402"/>
        <w:gridCol w:w="3544"/>
        <w:gridCol w:w="3544"/>
      </w:tblGrid>
      <w:tr w:rsidR="00E13FAF" w:rsidTr="00677E50">
        <w:trPr>
          <w:trHeight w:val="585"/>
        </w:trPr>
        <w:tc>
          <w:tcPr>
            <w:tcW w:w="675" w:type="dxa"/>
            <w:vMerge w:val="restart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55" w:type="dxa"/>
            <w:vMerge w:val="restart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предмета</w:t>
            </w:r>
            <w:proofErr w:type="spellEnd"/>
          </w:p>
        </w:tc>
        <w:tc>
          <w:tcPr>
            <w:tcW w:w="709" w:type="dxa"/>
            <w:gridSpan w:val="2"/>
            <w:vMerge w:val="restart"/>
            <w:textDirection w:val="btLr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402" w:type="dxa"/>
            <w:vMerge w:val="restart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7088" w:type="dxa"/>
            <w:gridSpan w:val="2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обучающихся</w:t>
            </w:r>
            <w:proofErr w:type="spellEnd"/>
          </w:p>
        </w:tc>
      </w:tr>
      <w:tr w:rsidR="00E13FAF" w:rsidTr="00677E50">
        <w:trPr>
          <w:trHeight w:val="716"/>
        </w:trPr>
        <w:tc>
          <w:tcPr>
            <w:tcW w:w="675" w:type="dxa"/>
            <w:vMerge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Merge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  <w:tc>
          <w:tcPr>
            <w:tcW w:w="3544" w:type="dxa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  <w:proofErr w:type="spellEnd"/>
          </w:p>
        </w:tc>
      </w:tr>
      <w:tr w:rsidR="00E13FAF" w:rsidTr="00677E50">
        <w:trPr>
          <w:trHeight w:val="656"/>
        </w:trPr>
        <w:tc>
          <w:tcPr>
            <w:tcW w:w="14029" w:type="dxa"/>
            <w:gridSpan w:val="7"/>
            <w:vAlign w:val="center"/>
          </w:tcPr>
          <w:p w:rsidR="00E13FAF" w:rsidRDefault="00E13FAF" w:rsidP="00677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Нумерация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пройденного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(10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</w:tr>
      <w:tr w:rsidR="00E13FAF" w:rsidTr="00677E50">
        <w:trPr>
          <w:trHeight w:val="4968"/>
        </w:trPr>
        <w:tc>
          <w:tcPr>
            <w:tcW w:w="67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Числовой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ряд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называть и записывать числа от 1 до 20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называть и получать следующее число, предыдущее число.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на 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нове присчитывания и отсч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тывания единицы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Закрепление знаний о дес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тичном составе двузначных чисел, место единиц и деся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ков в двузначном числе.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Сложение и вычитание на 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нове десятичного состава ч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Сравнивать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пределах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Называет, записывают числа в пределах 20 </w:t>
            </w:r>
          </w:p>
          <w:p w:rsidR="00E13FAF" w:rsidRPr="00E13FAF" w:rsidRDefault="00E13FAF" w:rsidP="00677E50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Осуществляет счёт в пределах 20, присчитывая по 1.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20, с опорой на числовой ряд и орг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низующую помощь учителя</w:t>
            </w:r>
          </w:p>
          <w:p w:rsidR="00E13FAF" w:rsidRPr="00E13FAF" w:rsidRDefault="00E13FAF" w:rsidP="00677E50">
            <w:pPr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Называет, записывает числа в пределах 20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Осуществляет счёт в пределах 20, присчитывая, отсчитывая по 1, по 2, 4, 5, 10.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20, и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пользуя умение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получать сл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дующее число, предыдущее число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Сравнивают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пределах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3FAF" w:rsidRPr="00677E50" w:rsidTr="00677E50">
        <w:tc>
          <w:tcPr>
            <w:tcW w:w="67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Числа, получе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ные при измер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 величин.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Стоимость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предметов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знаний о един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цах измерения стоимости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Закрепление умения читать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ценник, определять цену тов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Различают единицы измерения стоимости: рубль, копейка.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Различают стоимость предм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тов с помощью учителя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Читает ценник при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Различает, использует в речи слова, обозначающие единицы измерения стоимости: рубль,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копейка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ru-RU"/>
              </w:rPr>
              <w:t>(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ности с учетом уровня развития устной речи).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Различают стоимость предм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тов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Знает назначение ценника. 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тает ценник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Сравнивает стоимость разных товаров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Числа, получе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ные при измер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 длины.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Линии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знаний о един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цах измерения длины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различать отрезки, лучи, прямые линии; измерять длину отрезка.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знаний о един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цах измерения массы.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угла с помощью двух лучей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Читают и записывают числа, полученные при измерении длины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 отрезки, лучи, пр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мые линии.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Измеряет длину отрезка, зап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сывают числа, полученные при измерении одной мерой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Читает и записывает числа, 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лученные при измерении длины двумя мерами.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Соотносит длину предметов с моделью 1 </w:t>
            </w:r>
            <w:proofErr w:type="spell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дм</w:t>
            </w:r>
            <w:proofErr w:type="spell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 больше (дли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нее), чем 1 </w:t>
            </w:r>
            <w:proofErr w:type="spell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дм</w:t>
            </w:r>
            <w:proofErr w:type="spell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 меньше (кор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че), чем 1 </w:t>
            </w:r>
            <w:proofErr w:type="spell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дм</w:t>
            </w:r>
            <w:proofErr w:type="spell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 такой же длины.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Различает, использует в речи названия геометрических ф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гур: отрезки, лучи, прямые 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Измеряет длину отрезка, зап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сывают числа, полученные при измерении двумя мерами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Чертит угол с помощью 2 лучей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массы</w:t>
            </w:r>
            <w:proofErr w:type="spellEnd"/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Закрепление знаний о единице массы. Определение масса с точностью до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кг</w:t>
            </w:r>
            <w:proofErr w:type="gramEnd"/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 массу предметов с опорой на наглядность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Различает, использует в речи слова, обозначающие единицы измерения массы: килограмм,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Различат, сравнивают массу предметов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Сравнивает числа, полученные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при измерении массы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Числа, получе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ные при измер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 времени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знаний о един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цах измерения времени.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Определение времени по 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 с точностью до одного 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Различают единицы измерения (меры) времени 1 час.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Определяют время по часам с точностью до 1 часа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Различают, используют в речи слова, обозначающие единицы измерения (меры) времени 1 час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О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пределяют время по часам с точностью до 1 часа и получаса</w:t>
            </w:r>
          </w:p>
        </w:tc>
      </w:tr>
      <w:tr w:rsidR="00E13FAF" w:rsidRPr="00677E50" w:rsidTr="00677E50">
        <w:trPr>
          <w:trHeight w:val="616"/>
        </w:trPr>
        <w:tc>
          <w:tcPr>
            <w:tcW w:w="14029" w:type="dxa"/>
            <w:gridSpan w:val="7"/>
            <w:vAlign w:val="center"/>
          </w:tcPr>
          <w:p w:rsidR="00E13FAF" w:rsidRPr="00E13FAF" w:rsidRDefault="00E13FAF" w:rsidP="00677E5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Сложение и вычитание чисел второго десятка (30 часов)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Сложение и выч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тание в пределах 20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выпо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нять сложение и вычитание чисел в пределах 20 без пер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хода через десяток, решать примеры вида 15+2, 16-2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 по числовому лучу, схеме при 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ганизующей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Выполняет проверку правил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ности решения примеров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</w:t>
            </w:r>
            <w:proofErr w:type="gramStart"/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.</w:t>
            </w:r>
            <w:proofErr w:type="gramEnd"/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а</w:t>
            </w:r>
            <w:proofErr w:type="gramEnd"/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ри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ф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>метические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выпо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нять сложение чисел в пред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лах 20 (получение 20) без 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рехода через десяток.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умения соста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и решать составную арифметическую задачу из двух простых арифметических задач: на нахождение суммы, остатка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 и выполняет реш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составной арифметической задачи в два действия по схеме при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 и выполняет реш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составной арифметической задачи в два действия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Отвечает на вопросы по задаче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нуля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вычитать и прибавлять 0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Прибавляет, вычитает 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 с п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Прибавляет, вычитает 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Решает примеры на сложение и вычитание в пределах 20</w:t>
            </w:r>
          </w:p>
        </w:tc>
      </w:tr>
      <w:tr w:rsidR="00E13FAF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линий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Закрепление умения выпо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нять сложение и вычитание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чисел в пределах 20 без пер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хода через десяток.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 раб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тать с линейкой и простым карандашом.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нять геометрические постро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(находить точку пересеч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при построении линий)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Решает примеры на сложение и вычитание в пределах 20при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помощи учителя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Различает, чертит линии: пер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секающиеся и непересекающ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еся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Находят точку пересечения с помощью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Решает примеры на сложение и вычитание в пределах 20.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Различает, чертит, использует в речи названия: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пересекающиеся и непересекающиеся линии.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обозначает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точку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</w:p>
        </w:tc>
      </w:tr>
      <w:tr w:rsidR="00E13FAF" w:rsidRPr="00677E50" w:rsidTr="00677E50">
        <w:tc>
          <w:tcPr>
            <w:tcW w:w="67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Сложение с пер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ходом через дес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ток.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метические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ставе однозначных чисел из двух слагаемых.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скл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дывать однозначные числа </w:t>
            </w:r>
            <w:proofErr w:type="gramStart"/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однозначным числом с пер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ходом через десяток с подро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ной записью решения путём разложения второго слагаем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 на два числа</w:t>
            </w:r>
            <w:proofErr w:type="gramEnd"/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умения соста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и решать составную арифметическую задачу из двух простых арифметических задач: на увеличение числа на несколько единиц, нахожд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суммы или остатка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 сложение однозна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ных чисел в пределах 20 без 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рехода через десяток, с перех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дом через десяток при помощи учителя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Составляет и выполняет реш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ние составной арифметической задачи в два действия при 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Выполняет сложение однозна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ных чисел в пределах 20 без п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рехода через десяток, с перех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дом через десяток.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 и выполняет реш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составной арифметической задачи в два действия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Углы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Знание об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элементах угла, 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ды углов.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узн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вать, называть, чертить углы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(прямой, тупой,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острый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) на нелинованной бумаге.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стр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ить угол, равный данному 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лу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Узнает углы по виду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 прямой угол с помощью чертёжного угольника на нел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нованной бумаге с помощью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Различает элементы угла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 и использует в речи названия углов по виду (пр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мой, тупой,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острый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 с послед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ющей проверкой с помощью чертёжного угольника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  <w:lang w:val="ru-RU"/>
              </w:rPr>
              <w:t>(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наличии возможности с учетом уровня развития устной речи).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Строит прямой угол с помощью чертёжного угольника на нел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нованной бумаге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Вычитание чисел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Составные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ари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метические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два</w:t>
            </w:r>
            <w:r w:rsidRPr="00E13FAF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действия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знания названия компонентов и результатов вычитания.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выч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тать из двузначного числа 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нозначные числа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Формирование умения соста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лять и решать составную арифметическую задачу из двух простых арифметических задач: на уменьшение числа на несколько единиц, нахожд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ние суммы или остатка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Используют таблицу сложения на основе состава двузначных чисел (11-18) из двух однозна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ных чисел с переходом через десяток при выполнении выч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тания однозначного числа из двузначного с помощью учит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Выполняет решение составной арифметической задачи в два действия по схеме с пошаговой помощью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Знает таблицу сложения на 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нове состава двузначных чисел (11-18) из двух однозначных чисел с переходом через дес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ток.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Составляет, записывает и в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полняет решение составной арифметической задачи в два действия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Квадрат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прямоугольник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знаний о чет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рёхугольниках.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умения строить квадрат по заданным точкам (вершинам) на бумаге в клетку при помощи линейки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Повторение знаний о чет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рёхугольниках.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Закрепление умения строить прямоугольник по заданным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точкам (вершинам) на бумаге в клетку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Узнает квадрат среди других четырехугольников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cs="Times New Roman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Строит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квадрат, по заданным точкам (вершинам) на бумаге в клетку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помощью учителя строит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прямоугольник по 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данным точкам (вершинам) на бумаге в клетку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помощью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Различает, использует в речи названия геометрических ф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гур.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cs="Times New Roman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Строит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квадрат, по заданным точкам (вершинам) на бумаге в клетку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 помощи линейки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Сложение и выч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тание с переходом через десяток 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 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пользовать таблицы сложения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основе состава двузначных чисел из двух однозначных чисел при выполнении выч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тания однозначного числа из двузначного с переходом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 десяток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Используют таблицу сложения на основе состава двузначных чисел (из двух однозначных 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сел с переходом через десяток при выполнении вычитания 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нозначного числа из двузначн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 при помощи учителя</w:t>
            </w:r>
            <w:proofErr w:type="gramEnd"/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Знает таблицу сложения на 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нове состава двузначных чисел (11-18) из двух однозначных чисел с переходом через дес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ток.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cs="Times New Roman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Умеет использовать её при 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полнении вычитания однозна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ного числа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из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двузначного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Скобки.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Порядок действий в примерах со скобками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со скобками.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рядке действий в примерах со скобками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действия в числ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вых выражениях (примерах) в два арифметических действия со скобками по алгоритму и при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Выполняет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действия в числ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вых выражениях (примерах) в два арифметических действия со скобками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мерах времени (год, месяц), соотн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шении изученных мер врем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рядке месяцев в году.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Формирование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календарями</w:t>
            </w:r>
            <w:proofErr w:type="spellEnd"/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 единицы измерения времени, их соотношение.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Называет месяцы года, опред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ляют их последовательность в каждом месяце с помощью к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лендаря с помощью 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 единицы измерения времени, их соотношение.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Называет месяцы года, опред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ляют их последовательность и количество суток в каждом 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сяце с помощью календаря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Треугольник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Повторение знаний о тр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угольниках.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Закрепление умения строить треугольник по заданным то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кам (вершинам) на бумаге в клетку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Строит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треугольник по зада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ным точкам (вершинам) на б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маге в клетку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 помощью уч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Различает, называет элементы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треугольника.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Строит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треугольник по зада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ным точкам (вершинам) на б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маге в клетку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 помощи 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нейки</w:t>
            </w:r>
          </w:p>
        </w:tc>
      </w:tr>
      <w:tr w:rsidR="00E13FAF" w:rsidRPr="00677E50" w:rsidTr="00677E50">
        <w:trPr>
          <w:trHeight w:val="596"/>
        </w:trPr>
        <w:tc>
          <w:tcPr>
            <w:tcW w:w="14029" w:type="dxa"/>
            <w:gridSpan w:val="7"/>
            <w:vAlign w:val="center"/>
          </w:tcPr>
          <w:p w:rsidR="00E13FAF" w:rsidRPr="00E13FAF" w:rsidRDefault="00E13FAF" w:rsidP="00677E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Умножение и деление чисел второго десятка (33 часа)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об умнож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нии как сложении одинаковых слага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мых.</w:t>
            </w:r>
          </w:p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</w:p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с умножением как сложением одинаковых чисел (слагаемых).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умения соста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лять числовое выражение (2х3) на основе соотнесения с предметно-практической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тельностью и взаимосвязи сложения и умножения.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Запись и чтение действия умножения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 арифметическое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ствие умножение, различают знак умножения.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Составляет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читают числовое выражение (2х3) на основе 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отнесения с практической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тельностью с помощью 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Различает, использует в речи название арифметического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ствия умножения, знак умн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Составляет и читает числовое выражение (2х3) на основе 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отнесения с практической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тельностью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3FAF" w:rsidRPr="00677E50" w:rsidTr="00677E50">
        <w:trPr>
          <w:trHeight w:val="2908"/>
        </w:trPr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сложения</w:t>
            </w:r>
            <w:proofErr w:type="spellEnd"/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зам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умножение сложением одинаковых чисел (слага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мых).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смысле арифметического де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й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ствия умножения.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зап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сывать и читать действие умножения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Понимает смысл действия умножения.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 умножение в пра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тическом плане при опериров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 предметными совокупн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стями с помощью 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Понимает смысл действия умножения.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 умножение в пра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тическом плане при опериров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 предметными совокупн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стями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Составление таблицы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жения числа 2 на основе предметно-практической де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тельности и взаимосвязи сл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жения и умножения.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жения числа 2 с проверкой правильности вычислений по таблице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числа 2 при помощи учит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Пользуются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числа 2, ищет нужную строку, читает запись</w:t>
            </w:r>
          </w:p>
        </w:tc>
      </w:tr>
    </w:tbl>
    <w:p w:rsidR="00E13FAF" w:rsidRPr="00E13FAF" w:rsidRDefault="00E13FAF" w:rsidP="00E13FAF">
      <w:pPr>
        <w:jc w:val="both"/>
        <w:rPr>
          <w:rFonts w:cs="Times New Roman"/>
          <w:lang w:val="ru-RU"/>
        </w:rPr>
      </w:pPr>
    </w:p>
    <w:tbl>
      <w:tblPr>
        <w:tblStyle w:val="12"/>
        <w:tblW w:w="14029" w:type="dxa"/>
        <w:tblLayout w:type="fixed"/>
        <w:tblLook w:val="04A0" w:firstRow="1" w:lastRow="0" w:firstColumn="1" w:lastColumn="0" w:noHBand="0" w:noVBand="1"/>
      </w:tblPr>
      <w:tblGrid>
        <w:gridCol w:w="675"/>
        <w:gridCol w:w="2155"/>
        <w:gridCol w:w="255"/>
        <w:gridCol w:w="454"/>
        <w:gridCol w:w="3402"/>
        <w:gridCol w:w="3544"/>
        <w:gridCol w:w="3544"/>
      </w:tblGrid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части</w:t>
            </w:r>
            <w:proofErr w:type="spellEnd"/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делением на равные части.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практические упражн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ния по делению предметных совокупностей на 2, 3, 4 ра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ные части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Делит группу предметов на равные части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Выполняет практические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ствия по делению предметных совокупностей при организу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щей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Называет компоненты и резул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таты арифметического действия деления, знак деления.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Составляет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 читают числовое выражение деления, на основе соотнесения с практической 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ятельностью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2.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Составление таблицы деления на 2 на основе предметно-практической деятельности по делению предметных сов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купностей на 2 равные части.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 дел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ния чисел на 2 с проверкой правильности вычислений по таблице деления на 2.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соста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лять и решать простые ари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метические задачи на нахо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дение частного,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раскрыва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ю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щих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смысл арифметического действия деления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таблицу умножения при выполнении деления на 2.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произведения при помощи уч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таблицу умножения числа 2, при выполнении дел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на основе понимания вза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мосвязи умножения и деления.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частного.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числа3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таблицы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жения числа 4 (в пределах 20)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 основе предметно-практической деятельности и взаимосвязи сложения и умножения.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жения числа 4 с проверкой правильности вычислений по таблице умножения числа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числа 3 при помощи учит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произведения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помощи уч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Пользуются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числа 3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ские задачи на нахождение произведения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таблицы деления на 3 (в пределах 20) на основе предметно-практической де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тельности по делению пре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метных совокупностей на 3 равные части.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чисел на 3 с проверкой правильности вычислений по таблице деления на 3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таблицу умножения при выполнении деления на 3.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таблицу умножения при выполнении деления на 3 на основе понимания взаим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связи умножения и деления.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частного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таблицы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жения числа 4 (в пределах 20) на основе предметно-практической деятельности и взаимосвязи сложения и умножения.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жения числа 4 с проверкой правильности вычислений по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таблице умножения числа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числа 4 при помощи учит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произведения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помощи уч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Пользуются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числа 4.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ские задачи на нахождение произведения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4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таблицы деления на 4 (в пределах 20) на основе предметно-практической де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тельности по делению пре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метных совокупностей на 4 равные части.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чисел на 4 с проверкой правильности вычислений по таблице деления на 4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Используют таблицу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при выполнении деления на 4.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ские задачи на нахождение частного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Используют таблицу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при выполнении деления на 4 на основе понимания взаим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связи умножения и деления.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частного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умножения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 и 6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таблицы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жения чисел 5, 6 (в пределах 20) на основе предметно-практической деятельности и взаимосвязи сложения и умножения.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жения чисел 5, 6 с проверкой правильности вычислений по таблице умножения чисел 5, 6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чисел 5, 6 с помощью уч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теля.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 чисел 5, 6.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ские задачи на нахождение произведения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Таблицы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5 и 6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Составление таблицы деления на 5, 6 (в пределах 20) на 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нове предметно-практической деятельности по делению предметных совокупностей на 5, 6 равных частей.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нять табличные случаи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ния чисел на 5, 6 с проверкой правильности вычислений по таблице деления на 5, 6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Использует таблицу умножения при выполнении деления на 5, 6.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таблицу умножения при выполнении деления на 5, 6 на основе понимания взаим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связи умножения и деления.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частного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Таблицы умножения чисел 2, 3, 4, 5, 6 и деления на числа 2, 3, 4, 5, 6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жения 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деления чисел на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проверкой правильн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 вычислений по таблице умножения и деления на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Пользуются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чисел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зуют при делении на числа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ские задачи на нахождение произведения, частного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чисел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зуют при делении на числа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основе понимания взаимосвязи умножения и дел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произведения, частного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Временные пре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ставления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Последовательность месяцев в году</w:t>
            </w: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мерах времени, соотношения из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ченных мер времени.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рядке месяцев в году, номерах месяцев от начала года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Называет месяцы года, опред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ляют их последовательность и количество суток в каждом 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сяце с помощью календаря с помощью 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Различает, называет единицы измерения времени, их соотн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шение.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Называет месяцы года, опред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ляют их последовательность и количество суток в каждом 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сяце с помощью календаря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Табличные случаи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умножения и дел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чисел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табличные случаи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жения 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деления чисел на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 проверкой правильн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сти вычислений по таблице умножения и деления на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</w:t>
            </w:r>
            <w:r w:rsidRPr="00E13F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Решение примеров и простых задач.</w:t>
            </w:r>
          </w:p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чисел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зуют при делении на числа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Пользуется таблицей умнож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ния чисел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испол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зуют при делении на числа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основе понимания взаимосвязи умножения и дел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составные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в два действия (нахождение произведения, нахождение суммы или остатка)</w:t>
            </w:r>
          </w:p>
        </w:tc>
      </w:tr>
      <w:tr w:rsidR="00E13FAF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gridSpan w:val="2"/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окружность</w:t>
            </w:r>
            <w:proofErr w:type="spellEnd"/>
          </w:p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Построение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окружности</w:t>
            </w:r>
            <w:proofErr w:type="spellEnd"/>
          </w:p>
        </w:tc>
        <w:tc>
          <w:tcPr>
            <w:tcW w:w="454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об окружности: распознавание, называние.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ди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ференцировать шар, круг, окружность.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proofErr w:type="gramStart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соо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носить формы предметов (о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руч, кольцо) с окружностью (похожа на окружность).</w:t>
            </w:r>
            <w:proofErr w:type="gramEnd"/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циркулем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стр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ить окружность с помощью циркуля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шар, круг.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Имеет представление о назн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чении циркуля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Имеет представления о прав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лах безопасного использования циркуля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Строит окружность с помощью циркуля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помощью 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Различает, использует в речи слова: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шар, круг, окружность.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Знает назначение циркуля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Знает правила безопасного 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пользования циркуля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Строит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окружность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циркуля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3FAF" w:rsidTr="00677E50">
        <w:trPr>
          <w:trHeight w:val="600"/>
        </w:trPr>
        <w:tc>
          <w:tcPr>
            <w:tcW w:w="14029" w:type="dxa"/>
            <w:gridSpan w:val="7"/>
            <w:vAlign w:val="center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Сотня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Нумерация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(15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Нумерация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круглых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десятков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обр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зовывать круглые десятки в пределах 100, записывать и называть их.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считывать, отсчитывать по 10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сра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нивать и упорядочивать кру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г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лые десятки.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скл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дывать, вычитать круглые 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сятки (30 + 10; 40 – 10)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Узнает круглые десятки, нах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дит их на числовом луче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Выкладывает круглые десятки от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меньшего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большему с оп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рой на образец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Образовывает круглые десятки, записывает и называет их.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Осуществляют счёт в пределах 100, присчитывая, отсчитывая по 10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Выкладывает последовател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ь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ность их круглых десятков от </w:t>
            </w:r>
            <w:proofErr w:type="gramStart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меньшего</w:t>
            </w:r>
            <w:proofErr w:type="gramEnd"/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к большему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Числа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21 - 100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пол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чать двузначные числа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делах 100 из десятков и ед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ниц, читать и записывать 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откл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дывать (моделировать) числа в пределах 100 с использован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ем счётного материала, на 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нове знания их десятичного состава.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ловом ряде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считывать, отсчитывать по 1 в пределах 100, умения пол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чать следующее и предыдущее число.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решать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простые и составные задачи с числами в пределах 100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Составляет, записывает дв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значные числа в пределах 100 из десятков и единиц, читают и записывают числа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Считают в пределах 100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мом порядке.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Осуществляют счет в пределах 100, присчитывая по 1, 10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 xml:space="preserve">Получает двузначные числа в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пределах 100 из десятков и ед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ниц, читают и записывают 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Считает в пределах 100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мом и обратном порядке; о 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 каждого числа в числовом ряду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Осуществляет счет в пределах 100, присчитывая по 1, 10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Разряды.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Разрядная табл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ца.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Сравнение чисел соседних разрядов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ра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рядах: единицы, десятки, со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пре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ставлять числа в виде суммы разрядных слагаемых.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ра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кладывать двузначные числа на десятки и единицы.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нивать числа в пределах 100 (по месту в числовом ряду; по количеству разрядов; по кол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честву десятков и единиц)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соста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лять и решать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арифметические задачи с числами в пределах 100 по предложенному сюж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ту, готовому решению, кра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кой записи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Выкладывает числа: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единицы, десятки, сотни, используя виз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альную опору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Представляют числа в виде суммы разрядных слагаемых.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Считают в пределах 100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мом порядке.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Осуществляют счет в пределах 100, присчитывая по 1, 10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(с помощью учителя)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Различает разряды: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единицы, десятки, сотни.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Представляет числа в виде суммы разрядных слагаемых.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Считает в пределах 100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я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мом и обратном порядке; о 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сте каждого числа в числовом ряду в пределах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Осуществляет счет в пределах 100, присчитывая по 10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н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ах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дить значения числового в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ражения (решение примеров) в два арифметических де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й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ствия на последовательное присчитывание, отсчитывание по 1.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Решение примеров на слож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ние 50+3, вычитание вида 25-20, 25-5.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выч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тать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 в пределах 100 на основе десятичного состава чисел.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вычитание чисел в пределах 100 без перехода 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 разряд на основе приемов устных вычислений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вычитание чисел в пределах 100 без перехода 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рез разряд на основе приемов устных вычислений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метр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знаний о мере измерения длины, соотнош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ния изученных мер длины.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прео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разовывать и сравнивать 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ла, полученные при измерении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Различает меры длины: метр, сантиметр.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Сравнивают числа, полученные при измерении величин одной мерой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Различает меры длины: метр, дециметр, сантиметр.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Знает соотношение единиц 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мерения: 1м = 100 см.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Сравнивает числа, полученные при измерении величин одной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мерой</w:t>
            </w:r>
          </w:p>
        </w:tc>
      </w:tr>
      <w:tr w:rsidR="00E13FAF" w:rsidRPr="00677E50" w:rsidTr="00677E50">
        <w:trPr>
          <w:trHeight w:val="627"/>
        </w:trPr>
        <w:tc>
          <w:tcPr>
            <w:tcW w:w="14029" w:type="dxa"/>
            <w:gridSpan w:val="7"/>
            <w:vAlign w:val="center"/>
          </w:tcPr>
          <w:p w:rsidR="00E13FAF" w:rsidRPr="00E13FAF" w:rsidRDefault="00E13FAF" w:rsidP="00677E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-RU"/>
              </w:rPr>
              <w:lastRenderedPageBreak/>
              <w:t>Сотня. Сложение и вычитание чисел (48 часов)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Стоимость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разм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нивать монеты достоинством 1 р. монетами по 50 к., монеты более мелкого достоинства (50 к.) монетой более крупного достоинства (1 р.)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Знает назначение денег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Определяет достоинство купюр и монет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Разменивает монеты достои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ством 1 р. монетами по 50 к., монеты более мелкого достои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ства (50 к.) монетой более крупного достоинства (1 р.) при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Знает назначение денег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Определяет достоинство купюр и монет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Разменивает монеты достои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ством 1 р. монетами по 50 к., монеты более мелкого достои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ства (50 к.) монетой более крупного достоинства (1 р.)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скл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дывать и вычитать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двузначные и однозначные числа в пред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лах 100 без перехода через разряд приемами устных 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числений, с записью примеров в строчку (34 + 2; 2 + 34, 25-4, 48-3)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сложение чисел в пределах 100 без перехода 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рез разряд на основе приемов устных вычислений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 пом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сложение и вычит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ние чисел в пределах 100 без перехода через разряд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Задачи. Составл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ние вариантов краткой записи задач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решать задачи по краткой записи, изученных видов (простые и составные)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Решает простые арифметич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ские задачи.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cs="Times New Roman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составные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в два действия при пошаговой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Решает простые арифметич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ские задачи.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составные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в два действия (сложение, вычитание, умнож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ние, деление) 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cs="Times New Roman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Делает краткую запись по схеме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Порядок действий выражений без скобок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нах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дить значения числового 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ражения (решение примеров)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со скобками и без скобок в два арифметических</w:t>
            </w:r>
            <w:r w:rsidRPr="00E13FAF">
              <w:rPr>
                <w:rFonts w:ascii="Times New Roman" w:eastAsia="Times New Roman" w:hAnsi="Times New Roman" w:cs="Times New Roman"/>
                <w:sz w:val="28"/>
                <w:lang w:val="ru-RU"/>
              </w:rPr>
              <w:t xml:space="preserve">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действия (сложение, вычитание)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делах 100.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нах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дить значения числового 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ражения (решение примеров) без скобок в два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ских действия (сложение (в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читание) и умножение; слож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ние (вычитание) и деление) в пределах 100 по инструкции о порядке действий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Выполняет действия в прим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рах в два арифметических де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й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ствия со скобками и без скобок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 помощи учителя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Выполняет действия в числ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вых выражениях (примерах) в два арифметических действия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 скобками и без скобок.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Находит значение числового выражения без скобок в два арифметических действия в пределах 100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Центр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радиус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окружности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круга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центром, ради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сом окружности и круга. Фо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мирование умения строить окружности с данным ради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сом.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стр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ить окружности с радиусами, равными по длине, разными по длине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Различает понятия: окружность, радиус.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окружности с выста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ленным учителем радиусом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Различает, использует в речи слова: окружность, круг, рад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ус.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Строит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окружность с заданным радиусом, окружности с ради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сами, равными по длине, ра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ными по длине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Сложение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вида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скл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дывать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 вычитать двузначные числа и круглые десятки в пределах 100 приемами ус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ных вычислений, с записью примеров в строчку (43 + 20; 20 + 43; 43 – 20).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умения увел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чивать, уменьшать числа на несколько десятков в пределах 100, с записью выполненных операций в виде числового выражения (примера)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Выполняет сложение и вычит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ние чисел в пределах 100 без перехода через разряд на основе приемов устных вычислений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при помощи учителя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Увеличивают, уменьшают 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 на несколько десятков в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делах 100 при помощи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сложение и вычит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ние чисел в пределах 100 (п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лученных при счете и при 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мерении величин одной мерой) без перехода через разряд на основе приемов устных вычи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лений.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Увеличивает, уменьшает числа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lastRenderedPageBreak/>
              <w:t>на несколько десятков в пред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лах 100, с записью выполне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ных операций в виде числового выражения (примера)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скл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дывать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двузначные числа в пределах 100 без перехода 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рез разряд приемами устных вычислений, с записью пр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меров в строчку (34 + 23)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сложение и вычит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ние чисел в пределах 100 без перехода через разряд на основе приемов устных вычислений </w:t>
            </w: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 помощью учителя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сложение и вычит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ние чисел в пределах 100 (п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лученных при счете и при 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мерении величин одной мерой) без перехода через разряд на основе приемов устных вычи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лений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Числа, получе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ные при измер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нии двумя мерами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Формирование умения читать и записывать числа, получе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н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ные при измерении длины двумя мерами (2 м 15 см)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Формирование умения изм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рять длины предметов в ме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т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рах и сантиметрах, с записью результатов измерений в виде числа с двумя мерами (1 м 20 см)</w:t>
            </w:r>
          </w:p>
        </w:tc>
        <w:tc>
          <w:tcPr>
            <w:tcW w:w="3544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Читает и записывает числа, п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лученные при измерении сто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мости, длины двумя мерами 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при помощи учителя 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Измеряет длины предметов в метрах и в сантиметрах, зап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сывает результаты</w:t>
            </w:r>
          </w:p>
        </w:tc>
        <w:tc>
          <w:tcPr>
            <w:tcW w:w="3544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Читает и записывает числа, п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лученные при измерении сто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мости, длины двумя мерами.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Измеряет длину предметов в метрах и сантиметрах, с зап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>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hd w:val="clear" w:color="auto" w:fill="FFFFFF"/>
                <w:lang w:val="ru-RU"/>
              </w:rPr>
              <w:t xml:space="preserve">сью результатов измерений в виде числа с двумя мерами </w:t>
            </w:r>
          </w:p>
        </w:tc>
      </w:tr>
      <w:tr w:rsidR="00E13FAF" w:rsidRPr="00677E50" w:rsidTr="00677E50">
        <w:tc>
          <w:tcPr>
            <w:tcW w:w="675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Pr="00677E50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Простые арифм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тические задачи на нахождение произведения, частного</w:t>
            </w:r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13FAF" w:rsidRPr="00677E50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решать простые арифметические з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дачи на нахождение произв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дения, частного (деление на равные части и по содерж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нию)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Решает простые арифметич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ские задачи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нахождение произведения, частного (дел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ние на равные части и по с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держанию)</w:t>
            </w:r>
          </w:p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помощью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учителя</w:t>
            </w:r>
            <w:proofErr w:type="spellEnd"/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13FAF" w:rsidRPr="00677E50" w:rsidRDefault="00E13FAF" w:rsidP="00677E50">
            <w:pPr>
              <w:spacing w:after="0"/>
              <w:jc w:val="both"/>
              <w:rPr>
                <w:rFonts w:cs="Times New Roman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Решает простые арифметич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ские задачи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на нахождение произведения, частного (дел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ние на равные части и по с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держанию)</w:t>
            </w:r>
          </w:p>
        </w:tc>
      </w:tr>
      <w:tr w:rsidR="00E13FAF" w:rsidRPr="00677E50" w:rsidTr="00677E50">
        <w:trPr>
          <w:trHeight w:val="1822"/>
        </w:trPr>
        <w:tc>
          <w:tcPr>
            <w:tcW w:w="675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Меры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сутки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минута</w:t>
            </w:r>
            <w:proofErr w:type="spellEnd"/>
          </w:p>
        </w:tc>
        <w:tc>
          <w:tcPr>
            <w:tcW w:w="709" w:type="dxa"/>
            <w:gridSpan w:val="2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мерой времени – минутой. Формирование зн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ний о соотношении: 1 </w:t>
            </w:r>
            <w:proofErr w:type="spellStart"/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сут</w:t>
            </w:r>
            <w:proofErr w:type="spellEnd"/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= 24 ч., 1 ч = 60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умения читать и записывать 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числа, получе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ные при измерении времени двумя мерами (4 ч 15 мин).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делять время по часам с то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ностью до 5 мин; называть время двумя способами (пр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шло 3 ч 45 мин, без 15 мин 4 ч)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Различает единицы измерения времени: минута, час, месяц, год.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Знает соотношение единиц времени.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Знает месяцы, определяют их последовательность и колич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ство суток в каждом месяце с помощью календаря 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 помощью учителя 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Различает единицы измерения времени: минута, час, месяц, год.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Знает соотношение единиц времени.</w:t>
            </w:r>
          </w:p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Знает и называет месяцы, опр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деляет их последовательность, номера месяцев от начала года и количество суток в каждом месяце с помощью календаря при организующей помощи учителя</w:t>
            </w:r>
          </w:p>
        </w:tc>
      </w:tr>
    </w:tbl>
    <w:p w:rsidR="00E13FAF" w:rsidRPr="00677E50" w:rsidRDefault="00E13FAF" w:rsidP="00E13FAF">
      <w:pPr>
        <w:jc w:val="both"/>
        <w:rPr>
          <w:rFonts w:cs="Times New Roman"/>
          <w:lang w:val="ru-RU"/>
        </w:rPr>
      </w:pPr>
    </w:p>
    <w:tbl>
      <w:tblPr>
        <w:tblStyle w:val="12"/>
        <w:tblW w:w="14029" w:type="dxa"/>
        <w:tblLayout w:type="fixed"/>
        <w:tblLook w:val="04A0" w:firstRow="1" w:lastRow="0" w:firstColumn="1" w:lastColumn="0" w:noHBand="0" w:noVBand="1"/>
      </w:tblPr>
      <w:tblGrid>
        <w:gridCol w:w="675"/>
        <w:gridCol w:w="2155"/>
        <w:gridCol w:w="709"/>
        <w:gridCol w:w="3686"/>
        <w:gridCol w:w="3260"/>
        <w:gridCol w:w="3544"/>
      </w:tblGrid>
      <w:tr w:rsidR="00E13FAF" w:rsidRPr="00677E50" w:rsidTr="00677E50">
        <w:trPr>
          <w:trHeight w:val="5796"/>
        </w:trPr>
        <w:tc>
          <w:tcPr>
            <w:tcW w:w="675" w:type="dxa"/>
          </w:tcPr>
          <w:p w:rsidR="00E13FAF" w:rsidRPr="00677E50" w:rsidRDefault="00E13FAF" w:rsidP="00677E5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  <w:tcBorders>
              <w:bottom w:val="single" w:sz="4" w:space="0" w:color="auto"/>
            </w:tcBorders>
          </w:tcPr>
          <w:p w:rsidR="00E13FAF" w:rsidRPr="00677E50" w:rsidRDefault="00E13FAF" w:rsidP="00677E5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Таблица умнож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ния и деления на 2,3,4,5,6</w:t>
            </w:r>
          </w:p>
        </w:tc>
        <w:tc>
          <w:tcPr>
            <w:tcW w:w="709" w:type="dxa"/>
          </w:tcPr>
          <w:p w:rsidR="00E13FAF" w:rsidRDefault="00E13FAF" w:rsidP="00677E5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знания табли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ного умножения чисел 2, 3, 4, 5, 6 (в пределах 20).</w:t>
            </w:r>
          </w:p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знания табли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ного деления чисел на 2, 3, 4, 5, 6 (на равные части, в пределах 20).</w:t>
            </w:r>
          </w:p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Формирование понимания вз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имосвязи умножения и деления</w:t>
            </w:r>
          </w:p>
        </w:tc>
        <w:tc>
          <w:tcPr>
            <w:tcW w:w="3260" w:type="dxa"/>
          </w:tcPr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Пользуется таблицей умн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жения и деления чисел 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2, 3, 4, 5, 6.</w:t>
            </w:r>
          </w:p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4" w:type="dxa"/>
          </w:tcPr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Знает таблицу умножения ч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сел 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2, 3, 4, 5, 6, 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её при выполнении деления на основе понимания взаимосв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</w:t>
            </w: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зи умножения и деления.</w:t>
            </w:r>
          </w:p>
          <w:p w:rsidR="00E13FAF" w:rsidRPr="00677E50" w:rsidRDefault="00E13FAF" w:rsidP="00677E50">
            <w:pPr>
              <w:spacing w:after="0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677E5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677E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произведения, частного</w:t>
            </w:r>
          </w:p>
        </w:tc>
      </w:tr>
      <w:tr w:rsidR="00E13FAF" w:rsidRPr="00677E50" w:rsidTr="00677E50">
        <w:trPr>
          <w:trHeight w:val="5796"/>
        </w:trPr>
        <w:tc>
          <w:tcPr>
            <w:tcW w:w="675" w:type="dxa"/>
          </w:tcPr>
          <w:p w:rsidR="00E13FAF" w:rsidRPr="00677E50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  <w:tcBorders>
              <w:top w:val="single" w:sz="4" w:space="0" w:color="auto"/>
            </w:tcBorders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Деление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содержанию</w:t>
            </w:r>
            <w:proofErr w:type="spellEnd"/>
          </w:p>
        </w:tc>
        <w:tc>
          <w:tcPr>
            <w:tcW w:w="709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6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Знакомство с делением по 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держанию.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ния выполнять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практические упражнения по делению пре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метных совокупностей на 2, 3, 4, 5.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Формирование умения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различать два вида деления (на равные 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сти и по содержанию) на уровне практических действий; разл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чать способ записи и чтения каждого вида деления.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решать 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ростые арифметические задачи на нахождение частного, раскр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ы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вающие смысл арифметического действия деления (по содерж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нию); выполнять решение задачи на основе действий с предме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ными совокупностями</w:t>
            </w:r>
          </w:p>
        </w:tc>
        <w:tc>
          <w:tcPr>
            <w:tcW w:w="3260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действия умн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жения и деления (на равные части и по содержанию)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Понимает смысл действий умножения и деления (на ра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ные части и по содержанию), выполняет их в практическом плане при оперировании пре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метными совокупностями.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Решает 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простые арифметич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ские задачи на нахождение частного, раскрывающие смысл арифметического действия д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ления (по содержанию); выпо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нять решение задачи на основе действий с предметными сов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купностями</w:t>
            </w:r>
          </w:p>
        </w:tc>
      </w:tr>
      <w:tr w:rsidR="00E13FAF" w:rsidRPr="00677E50" w:rsidTr="00677E50">
        <w:trPr>
          <w:trHeight w:val="3711"/>
        </w:trPr>
        <w:tc>
          <w:tcPr>
            <w:tcW w:w="675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155" w:type="dxa"/>
          </w:tcPr>
          <w:p w:rsidR="00E13FAF" w:rsidRDefault="00E13FAF" w:rsidP="00677E50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скобками</w:t>
            </w:r>
            <w:proofErr w:type="spellEnd"/>
          </w:p>
        </w:tc>
        <w:tc>
          <w:tcPr>
            <w:tcW w:w="709" w:type="dxa"/>
          </w:tcPr>
          <w:p w:rsid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6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собл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ю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дать п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орядок действий в числ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вых выражениях без скобок, 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держащих умножение и деление.</w:t>
            </w:r>
          </w:p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умения н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аходить значение числового выражения в два арифметических действия (сложение, вычитание, умнож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ние, деление)</w:t>
            </w:r>
          </w:p>
        </w:tc>
        <w:tc>
          <w:tcPr>
            <w:tcW w:w="3260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действия в чи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ловых выражениях (прим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е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рах) в два арифметических действия со скобками и без скобок при помощи учителя </w:t>
            </w:r>
          </w:p>
        </w:tc>
        <w:tc>
          <w:tcPr>
            <w:tcW w:w="3544" w:type="dxa"/>
          </w:tcPr>
          <w:p w:rsidR="00E13FAF" w:rsidRPr="00E13FAF" w:rsidRDefault="00E13FAF" w:rsidP="00677E5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Выполняет действия в числ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E13F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вых выражениях (примерах) в два арифметических действия со скобками и без скобок</w:t>
            </w:r>
          </w:p>
        </w:tc>
      </w:tr>
    </w:tbl>
    <w:p w:rsidR="00E13FAF" w:rsidRPr="00E13FAF" w:rsidRDefault="00E13FAF" w:rsidP="00E13FAF">
      <w:pPr>
        <w:jc w:val="both"/>
        <w:rPr>
          <w:lang w:val="ru-RU"/>
        </w:rPr>
      </w:pPr>
    </w:p>
    <w:p w:rsidR="00E13FAF" w:rsidRPr="00E13FAF" w:rsidRDefault="00E13FAF" w:rsidP="00E13FAF">
      <w:pPr>
        <w:jc w:val="both"/>
        <w:rPr>
          <w:lang w:val="ru-RU"/>
        </w:rPr>
      </w:pPr>
    </w:p>
    <w:p w:rsidR="00E13FAF" w:rsidRPr="00E13FAF" w:rsidRDefault="00E13FAF" w:rsidP="00E13FAF">
      <w:pPr>
        <w:jc w:val="both"/>
        <w:rPr>
          <w:lang w:val="ru-RU"/>
        </w:rPr>
      </w:pPr>
    </w:p>
    <w:p w:rsidR="00E13FAF" w:rsidRDefault="00E13FAF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p w:rsidR="00677E50" w:rsidRDefault="00677E50" w:rsidP="00E13FAF">
      <w:pPr>
        <w:jc w:val="both"/>
        <w:rPr>
          <w:lang w:val="ru-RU"/>
        </w:rPr>
      </w:pPr>
    </w:p>
    <w:tbl>
      <w:tblPr>
        <w:tblW w:w="149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1688"/>
        <w:gridCol w:w="2033"/>
        <w:gridCol w:w="7226"/>
        <w:gridCol w:w="2294"/>
      </w:tblGrid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lastRenderedPageBreak/>
              <w:t>Название плана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25/26. Математика-3 (АООП, УО вар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ант 1)</w:t>
            </w:r>
          </w:p>
        </w:tc>
        <w:tc>
          <w:tcPr>
            <w:tcW w:w="7226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Параллель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jc w:val="right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b/>
                <w:bCs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b/>
                <w:bCs/>
                <w:lang w:val="ru-RU" w:eastAsia="ru-RU"/>
              </w:rPr>
              <w:t>Предмет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Математика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Нумерация. Числа и цифры. Числа от 0 до 100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Нумерация. Числа и цифры. Числа от 0 до 100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Числовой ряд от 1 до 20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Знаки сравнения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Счёт предметов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Числовой ряд от 1 до 20. Свойства чисел в числовом ряду. Сложение и в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читание чисел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Переместительное свойство сложения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Десятки, единицы. Состав чисел от 11 до 20. Сложение и вычитание чисел. Прямая линия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увеличение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вычитание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уменьшение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Десятки, единицы. Состав чисел от 11 до 20. Сложение и вычитание чисел. Прямая линия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увеличение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вычитание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уменьшение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Сравнение чисел в пределах 20. Луч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Сравнение предметов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Чертежные инструменты для выполнения построений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Знаки сравнения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Сравнение чисел в пределах 100 (по месту в числовом ряду, по количеству разрядов, по количеству десятков и единиц)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Числа, полученные при измерении величин. Стоимость предметов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массы. Грамм. Килограмм. Центнер. Тонна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времени. Минута, час, сутки, неделя, месяц, год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 длины. Миллиметр, сантиметр, дециметр, метр, километр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Числа, полученные при измерении длины. Линии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нахождение суммы двух слагаемых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Длина отрезка. Сложение и вычитание отрезков. Изм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рение отрезков ломаной и вычисление её длины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Числа, полученные при измерении массы. Угол. Построение угла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увеличение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уменьшение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Числа, полученные при измерении времени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увеличение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Соотношение между единицами измерения времени однородных величин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времени. Минута, час, сутки, неделя, месяц, год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уменьшение на несколько единиц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Контрольная работа по теме «Второй десяток. Нумерация (</w:t>
            </w:r>
            <w:proofErr w:type="spellStart"/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по-вторение</w:t>
            </w:r>
            <w:proofErr w:type="spellEnd"/>
            <w:proofErr w:type="gramEnd"/>
            <w:r w:rsidRPr="00677E50">
              <w:rPr>
                <w:rFonts w:ascii="Calibri" w:eastAsia="Times New Roman" w:hAnsi="Calibri" w:cs="Calibri"/>
                <w:lang w:val="ru-RU" w:eastAsia="ru-RU"/>
              </w:rPr>
              <w:t>)»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Счёт предметов от 0 до 10 в прямом и обратном поря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д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ке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и цифры. 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Сравнение чисел в пределах 100 (по месту в числовом ряду, по количеству разрядов, по количеству десятков и единиц)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Счёт предметов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Работа над ошибками. Пересечение линий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Счёт предметов от 0 до 10 в прямом и обратном поря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д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ке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и цифры. 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Сравнение чисел в пределах 100 (по месту в числовом ряду, по количеству разрядов, по количеству десятков и единиц)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Счёт предметов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тание в пределах 20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 пределах 20. Составные арифметические задачи в два де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й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 пределах 20. Составные арифметические задачи в два де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й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 пр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бавление 0 (нуля)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чисел без перехода через десяток (все случаи). Точка пересечения линий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чисел без перехода через десяток (все случаи). Точка пересечения линий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чисел без перехода через десяток (все случаи). Точка пересечения линий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с переходом через десяток. 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с переходом через десяток. 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с переходом через десяток. 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с переходом через десяток. 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однозначных чисел с переходом через десяток. Углы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однозначных чисел с переходом через десяток. Углы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однозначных чисел с переходом через десяток. Углы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чисел 2, 3, 4, 5. Составные арифметические задачи в два де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й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чисел 6, 7. Четырёхугольники. Квадрат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числа 8. 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однозначных чисел с переходом через десяток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однозначных чисел с переходом через десяток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с переходом через десяток (все случаи)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с переходом через десяток (все случаи)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Контрольная работа по теме «Сложение и вычитание с переходом через десяток»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Работа над ошибками. Сложение и вычитание с переходом через десяток (все случаи). Соста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в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20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задачи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задачи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Скобки. Порядок действий в примерах со скобками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и деление с числами 0 и 1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Числовое выражение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Меры времени - год, месяц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времени. Минута, час, сутки, неделя, месяц, год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действия. Треугольники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задачи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задачи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Понятие об умножении как сложении одинаковых слагаемых. Знак умн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жения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с п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мощью сложения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с п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мощью сложения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Название компонентов и результата умножения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умножения числа 2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умножения числа 2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равные части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равные части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3, 4, равные части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3, 4, равные части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2. Мн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гоугольники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2. Мн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гоугольники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на 2. Мн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гоугольники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числа 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числа 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числа 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деления на 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деления на 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деления на 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числа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числа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деления на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деления на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Таблицы умнож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ния чисел 5 и 6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Таблицы умнож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ния чисел 5 и 6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Таблицы деления чисел 5 и 6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Таблицы умножения чисел 2, 3, 4, 5, 6 и деления на числа 2, 3, 4, 5, 6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Таблицы умножения чисел 2, 3, 4, 5, 6 и деления на числа 2, 3, 4, 5, 6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Последовательность месяцев в году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времени. Минута, час, сутки, неделя, месяц, год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и деления чисел 2, 3, 4, 5, 6. Решение пр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стых задач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и деления чисел 2, 3, 4, 5, 6. Решение пр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стых задач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Контрольная работа по теме «Умножение и деление чисел второго деся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ка»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Работа над оши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б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ками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деление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Шар, круг, окружность. Построение окружности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Геометрические фигуры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Куб, шар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Точка, линия (кривая, прямая), отрезок, ломаная, угол, многоугольник, треугольник, прямоугол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ник, квадрат, окружность, круг</w:t>
            </w:r>
            <w:proofErr w:type="gramEnd"/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Нумерация. Получение круглых десятков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и цифры. 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Знаки сравнения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Письменная нумерация в пределах 100. Круглые десятки. Составные арифметические задачи в два действия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Меры стоимости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Сравнение и упорядочение однородных величин сто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мости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Соотношение между единицами измерения стоимости однородных величин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21 до 100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Место разрядов в записи числа. Разрядная таблица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Знаки сравнения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21 до 100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Место разрядов в записи числа. Разрядная таблица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Знаки сравнения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Присчитывание, отсчитывание по единице и равными числовыми группами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50 + 3, 47 = 40 + 7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Составные арифметические задачи в </w:t>
            </w: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два и более действий</w:t>
            </w:r>
            <w:proofErr w:type="gramEnd"/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вычитание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50 + 3, 47 = 40 + 7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Составные арифметические задачи в </w:t>
            </w: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два и более действий</w:t>
            </w:r>
            <w:proofErr w:type="gramEnd"/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вычитание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50 + 3, 47 = 40 + 7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от 0 до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Составные арифметические задачи в </w:t>
            </w: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два и более действий</w:t>
            </w:r>
            <w:proofErr w:type="gramEnd"/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вычитание с целыми числами и числами, получе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ными при измерении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Понятие разряда. Разрядная таблица. Сравнение чисел соседних разрядов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Место разрядов в записи числа. Разрядная таблица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в виде суммы разрядных слагаемых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разрядов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разрядных слагаемых и обратные случаи в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читания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Представление чисел в виде суммы разрядных слага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мых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Понятие разряда. Разрядная таблица. Сравнение чисел соседних разрядов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Место разрядов в записи числа. Разрядная таблица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 в виде суммы разрядных слагаемых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и запись чисел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разрядов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Десятки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разрядных слагаемых и обратные случаи в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читания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Представление чисел в виде суммы разрядных слага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мых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вида 25 - 20, 25 - 5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вычитания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вида 25 - 20, 25 - 5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вычитания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Контрольная работа по теме «Сотня. Нумерация»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сложения в пределах 10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вычитания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из чисел второго десятка однозначного чи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с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ла с переходом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сложения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разрядных слагаемых и обратные случаи в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ы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читания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на основе понимания состава числа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Работа над ошибками. Меры длины. Метр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 длины. Миллиметр, сантиметр, дециметр, метр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Соотношение между единицами измерения длины 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д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нородных величин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Длина отрезка. Сложение и вычитание отрезков. Изм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рение отрезков ломаной и вычисление её длины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Меры времени. Год. Календарь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времени. Минута, час, сутки, неделя, месяц, год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круглых десятков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круглых десятков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круглых десятков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34 + 2, 2 + 34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34 + 2, 2 + 34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вида 25 - 2, 46 - 4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вида 25 - 2, 46 - 4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простые и составные (краткая запись)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простые и составные (краткая запись)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Порядок действий в выражениях без скобок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Центр, радиус окружности и круга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Чертежные инструменты для выполнения построений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Замкнутые и незамкнутые кривые: окружность, дуга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43 + 20, 20 + 43, 43 - 20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43 + 20, 20 + 43, 43 - 20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43 + 20, 20 + 43, 43 - 20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34 + 23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 34 + 23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вида 45 - 31, 35 - 25, 35 - 32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Чертежные инструменты для выполнения построений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Замкнутые и незамкнутые кривые: окружность, дуга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вида 45 - 31, 35 - 25, 35 - 32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Чертежные инструменты для выполнения построений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Замкнутые и незамкнутые кривые: окружность, дуга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Решение задач по краткой записи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Контрольная работа по теме «Сотня. Сложение и вычитание чисел»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Работа над ошибками. Сложение и вычитание двузначных чисел (повт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о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рение)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двузначных чисел (повторение)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Числа, полученные при измерении величин двумя мерами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Единица стоимости. Рубль, копейка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Единицы длины. Миллиметр, сантиметр, дециметр, метр, километр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вида: 27 + 3, 96 + 4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вида: 27 + 3, 96 + 4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вида: 34 + 26, 68 + 32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вида: 34 + 26, 68 + 32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однозначного, двузначного числа из круглых десятков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однозначного, двузначного числа из круглых десятков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однозначного, двузначного числа из круглых десятков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Вычитание однозначного, двузначного числа из круглых десятков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Итоговая контрол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ь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ная работа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Составные арифметические задачи в два действия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сложение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Геометрические фигуры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нахождение произведения, частного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нахождение произведения, частного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Меры времени - сутки, минута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Меры времени - сутки, минута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Приёмы устных вычислений арифметических действий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Алгоритмы письменных вычислений сложения и выч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и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тания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Арифметические действия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умножения и деления на 2, 3, 4, 5, 6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Взаимосвязь компонентов и результатов действий умножения 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Числовое выражение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умножения и деления на 2, 3, 4, 5, 6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Взаимосвязь компонентов и результатов действий умножения 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Числовое выражение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Таблица умножения и деления на 2, 3, 4, 5, 6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Взаимосвязь компонентов и результатов действий умножения 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Числовое выражение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по соде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жанию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по содержанию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по соде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lastRenderedPageBreak/>
              <w:t>жанию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по содержанию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 по соде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жанию</w:t>
            </w: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по содержанию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Задачи на деление на равные части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Порядок действий в примерах со скобками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Порядок выполнения действий. Скобки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Числовое выражение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Порядок действий в примерах со скобками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Нахождение значения числового выражения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Порядок выполнения действий. Скобки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Числовое выражение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Повторение </w:t>
            </w: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из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у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ченного</w:t>
            </w:r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 xml:space="preserve">Повторение </w:t>
            </w:r>
            <w:proofErr w:type="gramStart"/>
            <w:r w:rsidRPr="00677E50">
              <w:rPr>
                <w:rFonts w:ascii="Calibri" w:eastAsia="Times New Roman" w:hAnsi="Calibri" w:cs="Calibri"/>
                <w:lang w:val="ru-RU" w:eastAsia="ru-RU"/>
              </w:rPr>
              <w:t>из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у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ченного</w:t>
            </w:r>
            <w:proofErr w:type="gramEnd"/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чисел в пределах 100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чисел в пределах 100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однозначных чисел с переходом через ра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з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без перехода через разряд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Сложение и вычитание в пределах 100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и деление чисел в пределах 20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259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 и деление чисел в пределах 20</w:t>
            </w: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722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22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Умножение, компоненты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Табличные случаи умножения всех однозначных чисел и числа 10. Обратные случаи деления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Простые арифметические задачи на умножение и дел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е</w:t>
            </w:r>
            <w:r w:rsidRPr="00677E50">
              <w:rPr>
                <w:rFonts w:ascii="Calibri" w:eastAsia="Times New Roman" w:hAnsi="Calibri" w:cs="Calibri"/>
                <w:lang w:val="ru-RU" w:eastAsia="ru-RU"/>
              </w:rPr>
              <w:t>ние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Чтение записи арифметического действия умножения</w:t>
            </w:r>
          </w:p>
        </w:tc>
      </w:tr>
      <w:tr w:rsidR="00677E50" w:rsidRPr="00677E50" w:rsidTr="00677E50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9520" w:type="dxa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677E50" w:rsidRPr="00677E50" w:rsidRDefault="00677E50" w:rsidP="00677E50">
            <w:pPr>
              <w:suppressAutoHyphens w:val="0"/>
              <w:spacing w:after="0" w:line="240" w:lineRule="auto"/>
              <w:rPr>
                <w:rFonts w:ascii="Calibri" w:eastAsia="Times New Roman" w:hAnsi="Calibri" w:cs="Calibri"/>
                <w:lang w:val="ru-RU" w:eastAsia="ru-RU"/>
              </w:rPr>
            </w:pPr>
            <w:r w:rsidRPr="00677E50">
              <w:rPr>
                <w:rFonts w:ascii="Calibri" w:eastAsia="Times New Roman" w:hAnsi="Calibri" w:cs="Calibri"/>
                <w:lang w:val="ru-RU" w:eastAsia="ru-RU"/>
              </w:rPr>
              <w:t>Деление, компоненты действия деления</w:t>
            </w:r>
          </w:p>
        </w:tc>
      </w:tr>
    </w:tbl>
    <w:p w:rsidR="00975CAC" w:rsidRPr="006C3A8E" w:rsidRDefault="00975CAC" w:rsidP="00E13FAF">
      <w:pPr>
        <w:keepNext/>
        <w:keepLines/>
        <w:spacing w:after="120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sectPr w:rsidR="00975CAC" w:rsidRPr="006C3A8E">
      <w:headerReference w:type="default" r:id="rId10"/>
      <w:footerReference w:type="default" r:id="rId11"/>
      <w:headerReference w:type="first" r:id="rId12"/>
      <w:footerReference w:type="first" r:id="rId13"/>
      <w:pgSz w:w="16838" w:h="11906" w:orient="landscape"/>
      <w:pgMar w:top="1160" w:right="740" w:bottom="940" w:left="1020" w:header="751" w:footer="755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2DD8" w:rsidRDefault="00972DD8">
      <w:pPr>
        <w:spacing w:after="0" w:line="240" w:lineRule="auto"/>
      </w:pPr>
      <w:r>
        <w:separator/>
      </w:r>
    </w:p>
  </w:endnote>
  <w:endnote w:type="continuationSeparator" w:id="0">
    <w:p w:rsidR="00972DD8" w:rsidRDefault="0097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Arial"/>
    <w:charset w:val="01"/>
    <w:family w:val="swiss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SanPin"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E50" w:rsidRDefault="00677E50">
    <w:pPr>
      <w:pStyle w:val="ac"/>
      <w:spacing w:line="7" w:lineRule="auto"/>
      <w:ind w:left="0" w:firstLine="0"/>
      <w:jc w:val="left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0" behindDoc="1" locked="0" layoutInCell="0" allowOverlap="1" wp14:anchorId="018083C6" wp14:editId="3A4BFFD9">
              <wp:simplePos x="0" y="0"/>
              <wp:positionH relativeFrom="page">
                <wp:posOffset>9973945</wp:posOffset>
              </wp:positionH>
              <wp:positionV relativeFrom="page">
                <wp:posOffset>6942455</wp:posOffset>
              </wp:positionV>
              <wp:extent cx="235585" cy="182880"/>
              <wp:effectExtent l="0" t="0" r="0" b="0"/>
              <wp:wrapNone/>
              <wp:docPr id="2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5440" cy="1828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77E50" w:rsidRDefault="00677E50">
                          <w:pPr>
                            <w:pStyle w:val="afa"/>
                            <w:spacing w:before="13"/>
                            <w:ind w:left="6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separate"/>
                          </w:r>
                          <w:r w:rsidR="001C495A">
                            <w:rPr>
                              <w:noProof/>
                              <w:color w:val="000000"/>
                              <w:spacing w:val="-5"/>
                            </w:rPr>
                            <w:t>2</w:t>
                          </w:r>
                          <w:r>
                            <w:rPr>
                              <w:color w:val="000000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box 1" o:spid="_x0000_s1026" style="position:absolute;margin-left:785.35pt;margin-top:546.65pt;width:18.55pt;height:14.4pt;z-index:-5033164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jcO4AEAAB8EAAAOAAAAZHJzL2Uyb0RvYy54bWysU9tu2zAMfR+wfxD0vjjxuiEw4hTDig4D&#10;hq1Yuw+QZSkWIIkCpcbO34+SnXSXpxZ9kSmKPOQ5pHfXk7PsqDAa8C3frNacKS+hN/7Q8l8Pt++2&#10;nMUkfC8seNXyk4r8ev/2zW4MjaphANsrZATiYzOGlg8phaaqohyUE3EFQXl61IBOJLrioepRjITu&#10;bFWv1x+rEbAPCFLFSN6b+ZHvC77WSqYfWkeVmG059ZbKieXs8lntd6I5oAiDkUsb4gVdOGE8Fb1A&#10;3Ygk2COa/6CckQgRdFpJcBVobaQqHIjNZv0Pm/tBBFW4kDgxXGSKrwcrvx/vkJm+5TVnXjga0YOa&#10;UgcT22RxxhAbirkPd7jcIpmZ6aTR5S9xYFMR9HQRlBCYJGf9/sPVFcku6WmzrbfbInj1lBwwpi8K&#10;HMtGy5HmVWQUx28xUUEKPYfkWh5ujbVlZtazMdf7y03h1lNW7nrus1jpZFWOs/6n0kS2tJsdUeKh&#10;+2yRzRtBK0vNnveigFFCDtRU9pm5S0rOVmURn5l/SSr1wadLvjMeMA9n5jmzy0TT1E3LlDroTzRY&#10;+9XTsuTFPxt4NrqzIbwcgASYlffw6TGBNkX9DDojLcVoC8tQlj8mr/mf9xL19F/vfwMAAP//AwBQ&#10;SwMEFAAGAAgAAAAhAO/9ZA/hAAAADwEAAA8AAABkcnMvZG93bnJldi54bWxMj0FPhDAQhe8m/odm&#10;TLy5LWwEFykbs4REb7p68dalIxBpC7QL+O+dPentvcyXN+/l+9X0bMbJd85KiDYCGNra6c42Ej7e&#10;q7sHYD4oq1XvLEr4QQ/74voqV5l2i33D+RgaRiHWZ0pCG8KQce7rFo3yGzegpduXm4wKZKeG60kt&#10;FG56HguRcKM6Sx9aNeChxfr7eDYSyinRlT88l9XucynDy+s4j3yU8vZmfXoEFnANfzBc6lN1KKjT&#10;yZ2t9qwnf5+KlFhSYrfdArswiUhpz4lUFMcR8CLn/3cUvwAAAP//AwBQSwECLQAUAAYACAAAACEA&#10;toM4kv4AAADhAQAAEwAAAAAAAAAAAAAAAAAAAAAAW0NvbnRlbnRfVHlwZXNdLnhtbFBLAQItABQA&#10;BgAIAAAAIQA4/SH/1gAAAJQBAAALAAAAAAAAAAAAAAAAAC8BAABfcmVscy8ucmVsc1BLAQItABQA&#10;BgAIAAAAIQDJ2jcO4AEAAB8EAAAOAAAAAAAAAAAAAAAAAC4CAABkcnMvZTJvRG9jLnhtbFBLAQIt&#10;ABQABgAIAAAAIQDv/WQP4QAAAA8BAAAPAAAAAAAAAAAAAAAAADoEAABkcnMvZG93bnJldi54bWxQ&#10;SwUGAAAAAAQABADzAAAASAUAAAAA&#10;" o:allowincell="f" filled="f" stroked="f" strokeweight="0">
              <v:textbox inset="0,0,0,0">
                <w:txbxContent>
                  <w:p w:rsidR="00677E50" w:rsidRDefault="00677E50">
                    <w:pPr>
                      <w:pStyle w:val="afa"/>
                      <w:spacing w:before="13"/>
                      <w:ind w:left="60"/>
                      <w:rPr>
                        <w:color w:val="000000"/>
                      </w:rPr>
                    </w:pPr>
                    <w:r>
                      <w:rPr>
                        <w:color w:val="000000"/>
                        <w:spacing w:val="-5"/>
                      </w:rPr>
                      <w:fldChar w:fldCharType="begin"/>
                    </w:r>
                    <w:r>
                      <w:rPr>
                        <w:color w:val="000000"/>
                        <w:spacing w:val="-5"/>
                      </w:rPr>
                      <w:instrText xml:space="preserve"> PAGE </w:instrText>
                    </w:r>
                    <w:r>
                      <w:rPr>
                        <w:color w:val="000000"/>
                        <w:spacing w:val="-5"/>
                      </w:rPr>
                      <w:fldChar w:fldCharType="separate"/>
                    </w:r>
                    <w:r w:rsidR="001C495A">
                      <w:rPr>
                        <w:noProof/>
                        <w:color w:val="000000"/>
                        <w:spacing w:val="-5"/>
                      </w:rPr>
                      <w:t>2</w:t>
                    </w:r>
                    <w:r>
                      <w:rPr>
                        <w:color w:val="000000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E50" w:rsidRDefault="00677E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2DD8" w:rsidRDefault="00972DD8">
      <w:pPr>
        <w:spacing w:after="0" w:line="240" w:lineRule="auto"/>
      </w:pPr>
      <w:r>
        <w:separator/>
      </w:r>
    </w:p>
  </w:footnote>
  <w:footnote w:type="continuationSeparator" w:id="0">
    <w:p w:rsidR="00972DD8" w:rsidRDefault="00972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E50" w:rsidRDefault="00677E50">
    <w:pPr>
      <w:pStyle w:val="ac"/>
      <w:spacing w:line="7" w:lineRule="auto"/>
      <w:ind w:left="0" w:firstLine="0"/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E50" w:rsidRDefault="00677E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">
    <w:nsid w:val="00000003"/>
    <w:multiLevelType w:val="multilevel"/>
    <w:tmpl w:val="00000003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0000005"/>
    <w:multiLevelType w:val="multilevel"/>
    <w:tmpl w:val="00000005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>
    <w:nsid w:val="00000006"/>
    <w:multiLevelType w:val="multilevel"/>
    <w:tmpl w:val="0000000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0E04F72"/>
    <w:multiLevelType w:val="multilevel"/>
    <w:tmpl w:val="F948CFF0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5">
    <w:nsid w:val="0B28F852"/>
    <w:multiLevelType w:val="singleLevel"/>
    <w:tmpl w:val="0B28F852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>
    <w:nsid w:val="0D953C22"/>
    <w:multiLevelType w:val="multilevel"/>
    <w:tmpl w:val="5B52E6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181D32E8"/>
    <w:multiLevelType w:val="multilevel"/>
    <w:tmpl w:val="48A8D8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B18221E"/>
    <w:multiLevelType w:val="multilevel"/>
    <w:tmpl w:val="08A8728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>
    <w:nsid w:val="48117AFA"/>
    <w:multiLevelType w:val="multilevel"/>
    <w:tmpl w:val="48117A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D5116F"/>
    <w:multiLevelType w:val="singleLevel"/>
    <w:tmpl w:val="00000000"/>
    <w:lvl w:ilvl="0">
      <w:start w:val="1"/>
      <w:numFmt w:val="decimal"/>
      <w:suff w:val="space"/>
      <w:lvlText w:val="%1."/>
      <w:lvlJc w:val="left"/>
    </w:lvl>
  </w:abstractNum>
  <w:abstractNum w:abstractNumId="11">
    <w:nsid w:val="4C010DAB"/>
    <w:multiLevelType w:val="multilevel"/>
    <w:tmpl w:val="3C62FE9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7DF24F5"/>
    <w:multiLevelType w:val="multilevel"/>
    <w:tmpl w:val="2A623C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D685FAE"/>
    <w:multiLevelType w:val="multilevel"/>
    <w:tmpl w:val="7D685FAE"/>
    <w:lvl w:ilvl="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7"/>
  </w:num>
  <w:num w:numId="5">
    <w:abstractNumId w:val="11"/>
  </w:num>
  <w:num w:numId="6">
    <w:abstractNumId w:val="6"/>
  </w:num>
  <w:num w:numId="7">
    <w:abstractNumId w:val="1"/>
  </w:num>
  <w:num w:numId="8">
    <w:abstractNumId w:val="13"/>
  </w:num>
  <w:num w:numId="9">
    <w:abstractNumId w:val="9"/>
  </w:num>
  <w:num w:numId="10">
    <w:abstractNumId w:val="10"/>
  </w:num>
  <w:num w:numId="11">
    <w:abstractNumId w:val="2"/>
  </w:num>
  <w:num w:numId="12">
    <w:abstractNumId w:val="0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BF6"/>
    <w:rsid w:val="00141BF6"/>
    <w:rsid w:val="001C495A"/>
    <w:rsid w:val="001C54E9"/>
    <w:rsid w:val="005064BF"/>
    <w:rsid w:val="00677E50"/>
    <w:rsid w:val="006C3A8E"/>
    <w:rsid w:val="00781E84"/>
    <w:rsid w:val="00892BF1"/>
    <w:rsid w:val="00972DD8"/>
    <w:rsid w:val="00975CAC"/>
    <w:rsid w:val="00E13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79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1"/>
    <w:qFormat/>
    <w:rsid w:val="008637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8637B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1"/>
    <w:unhideWhenUsed/>
    <w:qFormat/>
    <w:rsid w:val="008637B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637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8637B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qFormat/>
    <w:rsid w:val="008637BA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qFormat/>
    <w:rsid w:val="008637BA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8637BA"/>
    <w:rPr>
      <w:lang w:val="en-US"/>
    </w:rPr>
  </w:style>
  <w:style w:type="character" w:customStyle="1" w:styleId="a5">
    <w:name w:val="Подзаголовок Знак"/>
    <w:basedOn w:val="a0"/>
    <w:link w:val="a6"/>
    <w:uiPriority w:val="11"/>
    <w:qFormat/>
    <w:rsid w:val="008637B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character" w:customStyle="1" w:styleId="a7">
    <w:name w:val="Название Знак"/>
    <w:basedOn w:val="a0"/>
    <w:link w:val="a8"/>
    <w:uiPriority w:val="10"/>
    <w:qFormat/>
    <w:rsid w:val="008637BA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val="en-US"/>
    </w:rPr>
  </w:style>
  <w:style w:type="character" w:styleId="a9">
    <w:name w:val="Emphasis"/>
    <w:basedOn w:val="a0"/>
    <w:uiPriority w:val="20"/>
    <w:qFormat/>
    <w:rsid w:val="008637BA"/>
    <w:rPr>
      <w:i/>
      <w:iCs/>
    </w:rPr>
  </w:style>
  <w:style w:type="character" w:styleId="aa">
    <w:name w:val="Hyperlink"/>
    <w:basedOn w:val="a0"/>
    <w:uiPriority w:val="99"/>
    <w:unhideWhenUsed/>
    <w:rsid w:val="008637BA"/>
    <w:rPr>
      <w:color w:val="0563C1" w:themeColor="hyperlink"/>
      <w:u w:val="single"/>
    </w:rPr>
  </w:style>
  <w:style w:type="character" w:customStyle="1" w:styleId="ab">
    <w:name w:val="Основной текст Знак"/>
    <w:basedOn w:val="a0"/>
    <w:link w:val="ac"/>
    <w:uiPriority w:val="1"/>
    <w:qFormat/>
    <w:rsid w:val="007F4D65"/>
    <w:rPr>
      <w:rFonts w:ascii="Times New Roman" w:eastAsia="Times New Roman" w:hAnsi="Times New Roman" w:cs="Times New Roman"/>
      <w:sz w:val="20"/>
      <w:szCs w:val="20"/>
    </w:rPr>
  </w:style>
  <w:style w:type="character" w:customStyle="1" w:styleId="ad">
    <w:name w:val="Текст выноски Знак"/>
    <w:basedOn w:val="a0"/>
    <w:link w:val="ae"/>
    <w:uiPriority w:val="99"/>
    <w:semiHidden/>
    <w:qFormat/>
    <w:rsid w:val="00A90652"/>
    <w:rPr>
      <w:rFonts w:ascii="Tahoma" w:eastAsia="Times New Roman" w:hAnsi="Tahoma" w:cs="Tahoma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qFormat/>
    <w:rsid w:val="00A90652"/>
    <w:rPr>
      <w:rFonts w:ascii="Times New Roman" w:eastAsia="Times New Roman" w:hAnsi="Times New Roman" w:cs="Times New Roman"/>
    </w:rPr>
  </w:style>
  <w:style w:type="paragraph" w:customStyle="1" w:styleId="af1">
    <w:name w:val="Заголовок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1"/>
    <w:qFormat/>
    <w:rsid w:val="007F4D65"/>
    <w:pPr>
      <w:widowControl w:val="0"/>
      <w:spacing w:after="0" w:line="240" w:lineRule="auto"/>
      <w:ind w:left="116" w:right="114" w:firstLine="226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f2">
    <w:name w:val="List"/>
    <w:basedOn w:val="ac"/>
    <w:rPr>
      <w:rFonts w:cs="Arial"/>
    </w:rPr>
  </w:style>
  <w:style w:type="paragraph" w:styleId="af3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4">
    <w:name w:val="index heading"/>
    <w:basedOn w:val="a"/>
    <w:qFormat/>
    <w:pPr>
      <w:suppressLineNumbers/>
    </w:pPr>
    <w:rPr>
      <w:rFonts w:cs="Arial"/>
    </w:rPr>
  </w:style>
  <w:style w:type="paragraph" w:customStyle="1" w:styleId="Default">
    <w:name w:val="Default"/>
    <w:qFormat/>
    <w:rsid w:val="007B2579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qFormat/>
    <w:rsid w:val="007B2579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6">
    <w:name w:val="List Paragraph"/>
    <w:basedOn w:val="a"/>
    <w:link w:val="af7"/>
    <w:uiPriority w:val="1"/>
    <w:qFormat/>
    <w:rsid w:val="007B2579"/>
    <w:pPr>
      <w:ind w:left="720"/>
      <w:contextualSpacing/>
    </w:pPr>
  </w:style>
  <w:style w:type="paragraph" w:customStyle="1" w:styleId="body">
    <w:name w:val="body"/>
    <w:basedOn w:val="a"/>
    <w:uiPriority w:val="99"/>
    <w:qFormat/>
    <w:rsid w:val="007B2579"/>
    <w:pPr>
      <w:widowControl w:val="0"/>
      <w:spacing w:after="0" w:line="242" w:lineRule="atLeast"/>
      <w:ind w:firstLine="227"/>
      <w:jc w:val="both"/>
      <w:textAlignment w:val="center"/>
    </w:pPr>
    <w:rPr>
      <w:rFonts w:ascii="SchoolBookSanPin" w:eastAsiaTheme="minorEastAsia" w:hAnsi="SchoolBookSanPin" w:cs="SchoolBookSanPin"/>
      <w:color w:val="000000"/>
      <w:sz w:val="20"/>
      <w:szCs w:val="20"/>
      <w:lang w:val="ru-RU" w:eastAsia="ru-RU"/>
    </w:rPr>
  </w:style>
  <w:style w:type="paragraph" w:customStyle="1" w:styleId="af8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8637BA"/>
    <w:pPr>
      <w:tabs>
        <w:tab w:val="center" w:pos="4680"/>
        <w:tab w:val="right" w:pos="9360"/>
      </w:tabs>
    </w:pPr>
  </w:style>
  <w:style w:type="paragraph" w:styleId="af9">
    <w:name w:val="Normal Indent"/>
    <w:basedOn w:val="a"/>
    <w:uiPriority w:val="99"/>
    <w:unhideWhenUsed/>
    <w:qFormat/>
    <w:rsid w:val="008637BA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637BA"/>
    <w:p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"/>
    <w:qFormat/>
    <w:rsid w:val="008637BA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</w:rPr>
  </w:style>
  <w:style w:type="paragraph" w:customStyle="1" w:styleId="caption1">
    <w:name w:val="caption1"/>
    <w:basedOn w:val="a"/>
    <w:next w:val="a"/>
    <w:uiPriority w:val="35"/>
    <w:semiHidden/>
    <w:unhideWhenUsed/>
    <w:qFormat/>
    <w:rsid w:val="008637BA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90652"/>
    <w:pPr>
      <w:widowControl w:val="0"/>
      <w:spacing w:after="0" w:line="240" w:lineRule="auto"/>
      <w:ind w:left="111"/>
    </w:pPr>
    <w:rPr>
      <w:rFonts w:ascii="Times New Roman" w:eastAsia="Times New Roman" w:hAnsi="Times New Roman" w:cs="Times New Roman"/>
      <w:lang w:val="ru-RU"/>
    </w:rPr>
  </w:style>
  <w:style w:type="paragraph" w:styleId="11">
    <w:name w:val="toc 1"/>
    <w:basedOn w:val="a"/>
    <w:uiPriority w:val="1"/>
    <w:qFormat/>
    <w:rsid w:val="00A90652"/>
    <w:pPr>
      <w:widowControl w:val="0"/>
      <w:spacing w:before="232" w:after="0" w:line="240" w:lineRule="auto"/>
      <w:ind w:left="300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21">
    <w:name w:val="toc 2"/>
    <w:basedOn w:val="a"/>
    <w:uiPriority w:val="1"/>
    <w:qFormat/>
    <w:rsid w:val="00A90652"/>
    <w:pPr>
      <w:widowControl w:val="0"/>
      <w:spacing w:before="124" w:after="0" w:line="240" w:lineRule="auto"/>
      <w:ind w:left="737" w:hanging="214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e">
    <w:name w:val="Balloon Text"/>
    <w:basedOn w:val="a"/>
    <w:link w:val="ad"/>
    <w:uiPriority w:val="99"/>
    <w:semiHidden/>
    <w:unhideWhenUsed/>
    <w:qFormat/>
    <w:rsid w:val="00A90652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val="ru-RU"/>
    </w:rPr>
  </w:style>
  <w:style w:type="paragraph" w:styleId="af0">
    <w:name w:val="footer"/>
    <w:basedOn w:val="a"/>
    <w:link w:val="af"/>
    <w:uiPriority w:val="99"/>
    <w:unhideWhenUsed/>
    <w:rsid w:val="00A9065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paragraph" w:customStyle="1" w:styleId="afa">
    <w:name w:val="Содержимое врезки"/>
    <w:basedOn w:val="a"/>
    <w:qFormat/>
  </w:style>
  <w:style w:type="table" w:styleId="afb">
    <w:name w:val="Table Grid"/>
    <w:basedOn w:val="a1"/>
    <w:uiPriority w:val="59"/>
    <w:rsid w:val="008637BA"/>
    <w:rPr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A90652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7">
    <w:name w:val="Абзац списка Знак"/>
    <w:link w:val="af6"/>
    <w:uiPriority w:val="1"/>
    <w:qFormat/>
    <w:locked/>
    <w:rsid w:val="006C3A8E"/>
    <w:rPr>
      <w:lang w:val="en-US"/>
    </w:rPr>
  </w:style>
  <w:style w:type="table" w:customStyle="1" w:styleId="12">
    <w:name w:val="Сетка таблицы1"/>
    <w:basedOn w:val="a1"/>
    <w:uiPriority w:val="59"/>
    <w:qFormat/>
    <w:rsid w:val="006C3A8E"/>
    <w:pPr>
      <w:suppressAutoHyphens w:val="0"/>
    </w:pPr>
    <w:rPr>
      <w:rFonts w:ascii="Calibri" w:eastAsia="Calibri" w:hAnsi="Calibri" w:cs="SimSu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89A4E-0500-430F-86F4-4AD11911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66</Pages>
  <Words>12322</Words>
  <Characters>70238</Characters>
  <Application>Microsoft Office Word</Application>
  <DocSecurity>0</DocSecurity>
  <Lines>585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Admin</cp:lastModifiedBy>
  <cp:revision>16</cp:revision>
  <cp:lastPrinted>2025-09-30T12:57:00Z</cp:lastPrinted>
  <dcterms:created xsi:type="dcterms:W3CDTF">2024-08-14T17:36:00Z</dcterms:created>
  <dcterms:modified xsi:type="dcterms:W3CDTF">2025-09-30T12:58:00Z</dcterms:modified>
  <dc:language>ru-RU</dc:language>
</cp:coreProperties>
</file>